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89" w:rsidRPr="005C78D6" w:rsidRDefault="00120489" w:rsidP="00D064B8">
      <w:pPr>
        <w:rPr>
          <w:szCs w:val="22"/>
        </w:rPr>
      </w:pPr>
    </w:p>
    <w:p w:rsidR="00120489" w:rsidRPr="005C78D6" w:rsidRDefault="00120489">
      <w:pPr>
        <w:jc w:val="right"/>
        <w:rPr>
          <w:szCs w:val="22"/>
        </w:rPr>
      </w:pPr>
    </w:p>
    <w:p w:rsidR="00120489" w:rsidRPr="005C78D6" w:rsidRDefault="00120489">
      <w:pPr>
        <w:jc w:val="right"/>
        <w:rPr>
          <w:szCs w:val="22"/>
        </w:rPr>
      </w:pPr>
    </w:p>
    <w:p w:rsidR="00CC2F3C" w:rsidRPr="005C78D6" w:rsidRDefault="00CC2F3C">
      <w:pPr>
        <w:jc w:val="right"/>
        <w:rPr>
          <w:szCs w:val="22"/>
        </w:rPr>
      </w:pPr>
    </w:p>
    <w:p w:rsidR="00CC2F3C" w:rsidRPr="005C78D6" w:rsidRDefault="00E327EE">
      <w:pPr>
        <w:jc w:val="right"/>
        <w:rPr>
          <w:szCs w:val="22"/>
        </w:rPr>
      </w:pPr>
      <w:r w:rsidRPr="005C78D6">
        <w:rPr>
          <w:szCs w:val="22"/>
        </w:rPr>
        <w:fldChar w:fldCharType="begin"/>
      </w:r>
      <w:r w:rsidR="00CC2F3C" w:rsidRPr="005C78D6">
        <w:rPr>
          <w:szCs w:val="22"/>
        </w:rPr>
        <w:instrText xml:space="preserve"> TIME \@ "d. MMMM yyyy" </w:instrText>
      </w:r>
      <w:r w:rsidRPr="005C78D6">
        <w:rPr>
          <w:szCs w:val="22"/>
        </w:rPr>
        <w:fldChar w:fldCharType="separate"/>
      </w:r>
      <w:r w:rsidR="009B5996">
        <w:rPr>
          <w:noProof/>
          <w:szCs w:val="22"/>
        </w:rPr>
        <w:t>23. marts 2018</w:t>
      </w:r>
      <w:r w:rsidRPr="005C78D6">
        <w:rPr>
          <w:szCs w:val="22"/>
        </w:rPr>
        <w:fldChar w:fldCharType="end"/>
      </w:r>
    </w:p>
    <w:p w:rsidR="00CC2F3C" w:rsidRPr="005C78D6" w:rsidRDefault="00CC2F3C">
      <w:pPr>
        <w:pStyle w:val="Sidehoved"/>
        <w:tabs>
          <w:tab w:val="clear" w:pos="4819"/>
          <w:tab w:val="clear" w:pos="9638"/>
        </w:tabs>
        <w:rPr>
          <w:szCs w:val="22"/>
        </w:rPr>
      </w:pPr>
    </w:p>
    <w:p w:rsidR="00BF1A57" w:rsidRPr="005C78D6" w:rsidRDefault="00BF1A57" w:rsidP="009C0EDB">
      <w:pPr>
        <w:pStyle w:val="Sidehoved"/>
        <w:tabs>
          <w:tab w:val="clear" w:pos="4819"/>
          <w:tab w:val="clear" w:pos="9638"/>
        </w:tabs>
        <w:rPr>
          <w:b/>
          <w:sz w:val="32"/>
          <w:szCs w:val="32"/>
          <w:u w:val="single"/>
        </w:rPr>
      </w:pPr>
    </w:p>
    <w:p w:rsidR="00D319F7" w:rsidRPr="00D319F7" w:rsidRDefault="00D319F7" w:rsidP="0035617C">
      <w:pPr>
        <w:pStyle w:val="Sidehoved"/>
        <w:tabs>
          <w:tab w:val="clear" w:pos="4819"/>
          <w:tab w:val="clear" w:pos="9638"/>
        </w:tabs>
        <w:rPr>
          <w:b/>
          <w:sz w:val="32"/>
          <w:szCs w:val="32"/>
          <w:u w:val="single"/>
        </w:rPr>
      </w:pPr>
      <w:r w:rsidRPr="00D319F7">
        <w:rPr>
          <w:b/>
          <w:sz w:val="32"/>
          <w:szCs w:val="32"/>
          <w:u w:val="single"/>
        </w:rPr>
        <w:t>Generalforsamling</w:t>
      </w:r>
    </w:p>
    <w:p w:rsidR="00D319F7" w:rsidRPr="00D319F7" w:rsidRDefault="00D319F7" w:rsidP="00D319F7">
      <w:pPr>
        <w:pStyle w:val="Sidehoved"/>
        <w:tabs>
          <w:tab w:val="clear" w:pos="4819"/>
          <w:tab w:val="clear" w:pos="9638"/>
        </w:tabs>
        <w:ind w:firstLine="1304"/>
        <w:rPr>
          <w:b/>
          <w:sz w:val="32"/>
          <w:szCs w:val="32"/>
          <w:u w:val="single"/>
        </w:rPr>
      </w:pPr>
    </w:p>
    <w:p w:rsidR="00D319F7" w:rsidRPr="0035617C" w:rsidRDefault="00D319F7" w:rsidP="0035617C">
      <w:pPr>
        <w:pStyle w:val="Sidehoved"/>
        <w:tabs>
          <w:tab w:val="clear" w:pos="4819"/>
          <w:tab w:val="clear" w:pos="9638"/>
        </w:tabs>
        <w:ind w:firstLine="709"/>
        <w:rPr>
          <w:b/>
          <w:szCs w:val="22"/>
        </w:rPr>
      </w:pPr>
      <w:r w:rsidRPr="0035617C">
        <w:rPr>
          <w:b/>
          <w:szCs w:val="22"/>
        </w:rPr>
        <w:t>Der indkaldes til Ordinær generalforsamling for regnskabsåret 201</w:t>
      </w:r>
      <w:r w:rsidR="00BB7D4B">
        <w:rPr>
          <w:b/>
          <w:szCs w:val="22"/>
        </w:rPr>
        <w:t>7</w:t>
      </w:r>
    </w:p>
    <w:p w:rsidR="00D319F7" w:rsidRPr="00F45DB9" w:rsidRDefault="00D319F7" w:rsidP="00D319F7">
      <w:pPr>
        <w:pStyle w:val="Sidehoved"/>
        <w:tabs>
          <w:tab w:val="clear" w:pos="4819"/>
          <w:tab w:val="clear" w:pos="9638"/>
        </w:tabs>
        <w:rPr>
          <w:b/>
          <w:sz w:val="28"/>
          <w:szCs w:val="28"/>
        </w:rPr>
      </w:pPr>
    </w:p>
    <w:p w:rsidR="00D319F7" w:rsidRPr="005C78D6" w:rsidRDefault="00D319F7" w:rsidP="00D319F7">
      <w:pPr>
        <w:pStyle w:val="Sidehoved"/>
        <w:tabs>
          <w:tab w:val="clear" w:pos="4819"/>
          <w:tab w:val="clear" w:pos="9638"/>
        </w:tabs>
        <w:rPr>
          <w:szCs w:val="22"/>
        </w:rPr>
      </w:pPr>
    </w:p>
    <w:p w:rsidR="00D319F7" w:rsidRPr="00F45DB9" w:rsidRDefault="00BB7D4B" w:rsidP="00D319F7">
      <w:pPr>
        <w:pStyle w:val="Sidehoved"/>
        <w:tabs>
          <w:tab w:val="clear" w:pos="4819"/>
          <w:tab w:val="clear" w:pos="9638"/>
        </w:tabs>
        <w:ind w:firstLine="1304"/>
        <w:rPr>
          <w:b/>
          <w:sz w:val="32"/>
          <w:szCs w:val="32"/>
          <w:u w:val="single"/>
        </w:rPr>
      </w:pPr>
      <w:r>
        <w:rPr>
          <w:b/>
          <w:sz w:val="32"/>
          <w:szCs w:val="32"/>
          <w:u w:val="single"/>
        </w:rPr>
        <w:t>Torsdag</w:t>
      </w:r>
      <w:r w:rsidR="00031551">
        <w:rPr>
          <w:b/>
          <w:sz w:val="32"/>
          <w:szCs w:val="32"/>
          <w:u w:val="single"/>
        </w:rPr>
        <w:t xml:space="preserve"> den</w:t>
      </w:r>
      <w:r w:rsidR="00D319F7" w:rsidRPr="00F45DB9">
        <w:rPr>
          <w:b/>
          <w:sz w:val="32"/>
          <w:szCs w:val="32"/>
          <w:u w:val="single"/>
        </w:rPr>
        <w:t xml:space="preserve"> </w:t>
      </w:r>
      <w:r>
        <w:rPr>
          <w:b/>
          <w:sz w:val="32"/>
          <w:szCs w:val="32"/>
          <w:u w:val="single"/>
        </w:rPr>
        <w:t>12. april</w:t>
      </w:r>
      <w:r w:rsidR="00D319F7" w:rsidRPr="00F45DB9">
        <w:rPr>
          <w:b/>
          <w:sz w:val="32"/>
          <w:szCs w:val="32"/>
          <w:u w:val="single"/>
        </w:rPr>
        <w:t xml:space="preserve"> 201</w:t>
      </w:r>
      <w:r>
        <w:rPr>
          <w:b/>
          <w:sz w:val="32"/>
          <w:szCs w:val="32"/>
          <w:u w:val="single"/>
        </w:rPr>
        <w:t>8</w:t>
      </w:r>
      <w:r w:rsidR="00D319F7" w:rsidRPr="00F45DB9">
        <w:rPr>
          <w:b/>
          <w:sz w:val="32"/>
          <w:szCs w:val="32"/>
          <w:u w:val="single"/>
        </w:rPr>
        <w:t>, kl. 19.00</w:t>
      </w:r>
    </w:p>
    <w:p w:rsidR="00D319F7" w:rsidRPr="005C78D6" w:rsidRDefault="00D319F7" w:rsidP="00D319F7">
      <w:pPr>
        <w:pStyle w:val="Sidehoved"/>
        <w:jc w:val="center"/>
        <w:rPr>
          <w:b/>
          <w:spacing w:val="20"/>
        </w:rPr>
      </w:pPr>
    </w:p>
    <w:p w:rsidR="00D319F7" w:rsidRPr="005C78D6" w:rsidRDefault="00D319F7" w:rsidP="00D319F7">
      <w:pPr>
        <w:pStyle w:val="Sidehoved"/>
        <w:tabs>
          <w:tab w:val="clear" w:pos="4819"/>
          <w:tab w:val="clear" w:pos="9638"/>
        </w:tabs>
        <w:rPr>
          <w:szCs w:val="22"/>
        </w:rPr>
      </w:pPr>
    </w:p>
    <w:p w:rsidR="00D319F7" w:rsidRPr="005C78D6" w:rsidRDefault="00D319F7" w:rsidP="00D319F7">
      <w:pPr>
        <w:pStyle w:val="Sidehoved"/>
        <w:tabs>
          <w:tab w:val="clear" w:pos="4819"/>
          <w:tab w:val="clear" w:pos="9638"/>
        </w:tabs>
        <w:ind w:firstLine="1304"/>
        <w:rPr>
          <w:szCs w:val="22"/>
        </w:rPr>
      </w:pPr>
      <w:r w:rsidRPr="005C78D6">
        <w:rPr>
          <w:szCs w:val="22"/>
        </w:rPr>
        <w:t>i fælleslokalet under blok 1.</w:t>
      </w:r>
    </w:p>
    <w:p w:rsidR="00D319F7" w:rsidRPr="005C78D6" w:rsidRDefault="00D319F7" w:rsidP="00D319F7">
      <w:pPr>
        <w:pStyle w:val="Sidehoved"/>
        <w:tabs>
          <w:tab w:val="clear" w:pos="4819"/>
          <w:tab w:val="clear" w:pos="9638"/>
        </w:tabs>
        <w:rPr>
          <w:szCs w:val="22"/>
        </w:rPr>
      </w:pPr>
    </w:p>
    <w:p w:rsidR="00D319F7" w:rsidRPr="005C78D6" w:rsidRDefault="00D319F7" w:rsidP="00D319F7">
      <w:pPr>
        <w:pStyle w:val="Sidehoved"/>
        <w:tabs>
          <w:tab w:val="clear" w:pos="4819"/>
          <w:tab w:val="clear" w:pos="9638"/>
        </w:tabs>
        <w:rPr>
          <w:szCs w:val="22"/>
        </w:rPr>
      </w:pPr>
    </w:p>
    <w:p w:rsidR="00D319F7" w:rsidRPr="005C78D6" w:rsidRDefault="00D319F7" w:rsidP="00D319F7">
      <w:pPr>
        <w:pStyle w:val="Sidehoved"/>
        <w:tabs>
          <w:tab w:val="clear" w:pos="4819"/>
          <w:tab w:val="clear" w:pos="9638"/>
        </w:tabs>
        <w:ind w:firstLine="709"/>
        <w:rPr>
          <w:b/>
          <w:szCs w:val="22"/>
        </w:rPr>
      </w:pPr>
      <w:r w:rsidRPr="005C78D6">
        <w:rPr>
          <w:b/>
          <w:szCs w:val="22"/>
        </w:rPr>
        <w:t>Dagsorden i følge vedtægterne:</w:t>
      </w:r>
    </w:p>
    <w:p w:rsidR="00D319F7" w:rsidRPr="005C78D6" w:rsidRDefault="00D319F7" w:rsidP="00D319F7">
      <w:pPr>
        <w:pStyle w:val="Sidehoved"/>
        <w:tabs>
          <w:tab w:val="clear" w:pos="4819"/>
          <w:tab w:val="clear" w:pos="9638"/>
        </w:tabs>
        <w:rPr>
          <w:szCs w:val="22"/>
        </w:rPr>
      </w:pPr>
    </w:p>
    <w:p w:rsidR="00D319F7" w:rsidRPr="005C78D6" w:rsidRDefault="00D319F7" w:rsidP="00D319F7">
      <w:pPr>
        <w:numPr>
          <w:ilvl w:val="0"/>
          <w:numId w:val="1"/>
        </w:numPr>
        <w:tabs>
          <w:tab w:val="left" w:pos="851"/>
          <w:tab w:val="left" w:pos="1276"/>
        </w:tabs>
        <w:ind w:left="1276" w:hanging="567"/>
        <w:rPr>
          <w:szCs w:val="22"/>
        </w:rPr>
      </w:pPr>
      <w:r w:rsidRPr="005C78D6">
        <w:rPr>
          <w:szCs w:val="22"/>
        </w:rPr>
        <w:t xml:space="preserve">Valg af dirigent. </w:t>
      </w:r>
    </w:p>
    <w:p w:rsidR="00D319F7" w:rsidRPr="005C78D6" w:rsidRDefault="00D319F7" w:rsidP="00D319F7">
      <w:pPr>
        <w:tabs>
          <w:tab w:val="left" w:pos="851"/>
          <w:tab w:val="left" w:pos="1276"/>
        </w:tabs>
        <w:ind w:left="1276" w:hanging="567"/>
        <w:rPr>
          <w:szCs w:val="22"/>
        </w:rPr>
      </w:pPr>
    </w:p>
    <w:p w:rsidR="00D319F7" w:rsidRPr="005C78D6" w:rsidRDefault="00D319F7" w:rsidP="00D319F7">
      <w:pPr>
        <w:numPr>
          <w:ilvl w:val="0"/>
          <w:numId w:val="1"/>
        </w:numPr>
        <w:tabs>
          <w:tab w:val="left" w:pos="851"/>
          <w:tab w:val="left" w:pos="1276"/>
        </w:tabs>
        <w:ind w:left="1276" w:hanging="567"/>
        <w:rPr>
          <w:szCs w:val="22"/>
        </w:rPr>
      </w:pPr>
      <w:r w:rsidRPr="005C78D6">
        <w:rPr>
          <w:szCs w:val="22"/>
        </w:rPr>
        <w:t xml:space="preserve">Bestyrelsens beretning. </w:t>
      </w:r>
    </w:p>
    <w:p w:rsidR="00D319F7" w:rsidRPr="005C78D6" w:rsidRDefault="00D319F7" w:rsidP="00D319F7">
      <w:pPr>
        <w:tabs>
          <w:tab w:val="left" w:pos="851"/>
          <w:tab w:val="left" w:pos="1276"/>
        </w:tabs>
        <w:ind w:left="1276" w:hanging="567"/>
        <w:rPr>
          <w:szCs w:val="22"/>
        </w:rPr>
      </w:pPr>
    </w:p>
    <w:p w:rsidR="00D319F7" w:rsidRPr="00C30B16" w:rsidRDefault="00D319F7" w:rsidP="00D319F7">
      <w:pPr>
        <w:numPr>
          <w:ilvl w:val="0"/>
          <w:numId w:val="1"/>
        </w:numPr>
        <w:tabs>
          <w:tab w:val="left" w:pos="851"/>
          <w:tab w:val="left" w:pos="1276"/>
        </w:tabs>
        <w:ind w:left="1276" w:hanging="567"/>
        <w:rPr>
          <w:szCs w:val="22"/>
        </w:rPr>
      </w:pPr>
      <w:r w:rsidRPr="00C30B16">
        <w:rPr>
          <w:szCs w:val="22"/>
        </w:rPr>
        <w:t>Forelæggelse af årsregnskab og eventuel revisionsberetning samt godkendelse af årsreg</w:t>
      </w:r>
      <w:r w:rsidRPr="00C30B16">
        <w:rPr>
          <w:szCs w:val="22"/>
        </w:rPr>
        <w:t>n</w:t>
      </w:r>
      <w:r w:rsidRPr="00C30B16">
        <w:rPr>
          <w:szCs w:val="22"/>
        </w:rPr>
        <w:t xml:space="preserve">skabet. </w:t>
      </w:r>
    </w:p>
    <w:p w:rsidR="00D319F7" w:rsidRPr="005C78D6" w:rsidRDefault="00D319F7" w:rsidP="00D319F7">
      <w:pPr>
        <w:tabs>
          <w:tab w:val="left" w:pos="851"/>
          <w:tab w:val="left" w:pos="1276"/>
        </w:tabs>
        <w:ind w:left="1276" w:hanging="567"/>
        <w:rPr>
          <w:szCs w:val="22"/>
        </w:rPr>
      </w:pPr>
    </w:p>
    <w:p w:rsidR="00D319F7" w:rsidRPr="005C78D6" w:rsidRDefault="00D319F7" w:rsidP="00D319F7">
      <w:pPr>
        <w:numPr>
          <w:ilvl w:val="0"/>
          <w:numId w:val="1"/>
        </w:numPr>
        <w:tabs>
          <w:tab w:val="left" w:pos="851"/>
          <w:tab w:val="left" w:pos="1276"/>
        </w:tabs>
        <w:ind w:left="1276" w:hanging="567"/>
        <w:rPr>
          <w:szCs w:val="22"/>
        </w:rPr>
      </w:pPr>
      <w:r w:rsidRPr="005C78D6">
        <w:rPr>
          <w:szCs w:val="22"/>
        </w:rPr>
        <w:t>Forelæggelse af driftsbudget til godkendelse og beslutning om eventuel ændring af boli</w:t>
      </w:r>
      <w:r w:rsidRPr="005C78D6">
        <w:rPr>
          <w:szCs w:val="22"/>
        </w:rPr>
        <w:t>g</w:t>
      </w:r>
      <w:r w:rsidRPr="005C78D6">
        <w:rPr>
          <w:szCs w:val="22"/>
        </w:rPr>
        <w:t xml:space="preserve">afgiften. </w:t>
      </w:r>
    </w:p>
    <w:p w:rsidR="00D319F7" w:rsidRPr="005C78D6" w:rsidRDefault="00D319F7" w:rsidP="00D319F7">
      <w:pPr>
        <w:tabs>
          <w:tab w:val="left" w:pos="851"/>
          <w:tab w:val="left" w:pos="1276"/>
        </w:tabs>
        <w:ind w:left="1276" w:hanging="567"/>
        <w:rPr>
          <w:szCs w:val="22"/>
        </w:rPr>
      </w:pPr>
    </w:p>
    <w:p w:rsidR="00D319F7" w:rsidRPr="005C78D6" w:rsidRDefault="00D319F7" w:rsidP="00D319F7">
      <w:pPr>
        <w:numPr>
          <w:ilvl w:val="0"/>
          <w:numId w:val="1"/>
        </w:numPr>
        <w:tabs>
          <w:tab w:val="left" w:pos="851"/>
          <w:tab w:val="left" w:pos="1276"/>
        </w:tabs>
        <w:ind w:left="1276" w:hanging="567"/>
        <w:rPr>
          <w:szCs w:val="22"/>
        </w:rPr>
      </w:pPr>
      <w:r w:rsidRPr="005C78D6">
        <w:rPr>
          <w:szCs w:val="22"/>
        </w:rPr>
        <w:t xml:space="preserve">Forslag. </w:t>
      </w:r>
    </w:p>
    <w:p w:rsidR="00D319F7" w:rsidRPr="005C78D6" w:rsidRDefault="00D319F7" w:rsidP="00D319F7">
      <w:pPr>
        <w:tabs>
          <w:tab w:val="left" w:pos="851"/>
          <w:tab w:val="left" w:pos="1276"/>
        </w:tabs>
        <w:ind w:left="1276" w:hanging="567"/>
        <w:rPr>
          <w:szCs w:val="22"/>
        </w:rPr>
      </w:pPr>
    </w:p>
    <w:p w:rsidR="00D319F7" w:rsidRPr="005C78D6" w:rsidRDefault="00D319F7" w:rsidP="00D319F7">
      <w:pPr>
        <w:numPr>
          <w:ilvl w:val="0"/>
          <w:numId w:val="1"/>
        </w:numPr>
        <w:tabs>
          <w:tab w:val="left" w:pos="851"/>
          <w:tab w:val="left" w:pos="1276"/>
        </w:tabs>
        <w:ind w:left="1276" w:hanging="567"/>
        <w:rPr>
          <w:szCs w:val="22"/>
        </w:rPr>
      </w:pPr>
      <w:r w:rsidRPr="005C78D6">
        <w:rPr>
          <w:szCs w:val="22"/>
        </w:rPr>
        <w:t>Valg til bestyrelsen.</w:t>
      </w:r>
    </w:p>
    <w:p w:rsidR="00D319F7" w:rsidRPr="005C78D6" w:rsidRDefault="00D319F7" w:rsidP="00D319F7">
      <w:pPr>
        <w:tabs>
          <w:tab w:val="left" w:pos="851"/>
          <w:tab w:val="left" w:pos="1276"/>
        </w:tabs>
        <w:ind w:left="1276" w:hanging="567"/>
        <w:rPr>
          <w:szCs w:val="22"/>
        </w:rPr>
      </w:pPr>
    </w:p>
    <w:p w:rsidR="00D319F7" w:rsidRPr="005C78D6" w:rsidRDefault="00D319F7" w:rsidP="00D319F7">
      <w:pPr>
        <w:numPr>
          <w:ilvl w:val="0"/>
          <w:numId w:val="1"/>
        </w:numPr>
        <w:tabs>
          <w:tab w:val="left" w:pos="851"/>
          <w:tab w:val="left" w:pos="1276"/>
        </w:tabs>
        <w:ind w:left="1276" w:hanging="567"/>
        <w:rPr>
          <w:szCs w:val="22"/>
        </w:rPr>
      </w:pPr>
      <w:r w:rsidRPr="005C78D6">
        <w:rPr>
          <w:szCs w:val="22"/>
        </w:rPr>
        <w:t xml:space="preserve">Eventuelt. </w:t>
      </w:r>
    </w:p>
    <w:p w:rsidR="00D319F7" w:rsidRDefault="00D319F7" w:rsidP="00D319F7">
      <w:pPr>
        <w:pStyle w:val="Brdtekst"/>
        <w:tabs>
          <w:tab w:val="left" w:pos="426"/>
          <w:tab w:val="left" w:pos="1440"/>
          <w:tab w:val="left" w:pos="1980"/>
          <w:tab w:val="left" w:pos="2610"/>
        </w:tabs>
        <w:ind w:left="426"/>
        <w:jc w:val="left"/>
        <w:rPr>
          <w:b/>
          <w:szCs w:val="22"/>
          <w:u w:val="single"/>
        </w:rPr>
      </w:pPr>
    </w:p>
    <w:p w:rsidR="00D319F7" w:rsidRPr="00B1163A" w:rsidRDefault="00D319F7" w:rsidP="00D319F7">
      <w:pPr>
        <w:pStyle w:val="Brdtekst"/>
        <w:tabs>
          <w:tab w:val="left" w:pos="426"/>
          <w:tab w:val="left" w:pos="1440"/>
          <w:tab w:val="left" w:pos="1980"/>
          <w:tab w:val="left" w:pos="2610"/>
        </w:tabs>
        <w:ind w:left="426"/>
        <w:jc w:val="left"/>
        <w:rPr>
          <w:b/>
          <w:szCs w:val="22"/>
          <w:u w:val="single"/>
        </w:rPr>
      </w:pPr>
    </w:p>
    <w:p w:rsidR="00D319F7" w:rsidRDefault="00D319F7" w:rsidP="00894747">
      <w:pPr>
        <w:pStyle w:val="Sidehoved"/>
        <w:tabs>
          <w:tab w:val="clear" w:pos="4819"/>
          <w:tab w:val="clear" w:pos="9638"/>
        </w:tabs>
        <w:jc w:val="both"/>
        <w:rPr>
          <w:b/>
          <w:szCs w:val="22"/>
          <w:u w:val="single"/>
        </w:rPr>
      </w:pPr>
    </w:p>
    <w:p w:rsidR="00D319F7" w:rsidRDefault="00D319F7"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0043C0" w:rsidRDefault="000043C0" w:rsidP="00894747">
      <w:pPr>
        <w:pStyle w:val="Sidehoved"/>
        <w:tabs>
          <w:tab w:val="clear" w:pos="4819"/>
          <w:tab w:val="clear" w:pos="9638"/>
        </w:tabs>
        <w:jc w:val="both"/>
        <w:rPr>
          <w:b/>
          <w:szCs w:val="22"/>
          <w:u w:val="single"/>
        </w:rPr>
      </w:pPr>
    </w:p>
    <w:p w:rsidR="00894747" w:rsidRPr="005C78D6" w:rsidRDefault="00894747" w:rsidP="00894747">
      <w:pPr>
        <w:pStyle w:val="Sidehoved"/>
        <w:tabs>
          <w:tab w:val="clear" w:pos="4819"/>
          <w:tab w:val="clear" w:pos="9638"/>
        </w:tabs>
        <w:jc w:val="both"/>
        <w:rPr>
          <w:szCs w:val="22"/>
        </w:rPr>
      </w:pPr>
      <w:r w:rsidRPr="005C78D6">
        <w:rPr>
          <w:b/>
          <w:szCs w:val="22"/>
          <w:u w:val="single"/>
        </w:rPr>
        <w:lastRenderedPageBreak/>
        <w:t>Ad. 1:</w:t>
      </w:r>
      <w:r w:rsidR="0035617C">
        <w:rPr>
          <w:szCs w:val="22"/>
        </w:rPr>
        <w:tab/>
      </w:r>
      <w:r w:rsidR="0035617C" w:rsidRPr="00B005FA">
        <w:rPr>
          <w:b/>
          <w:szCs w:val="22"/>
          <w:u w:val="single"/>
        </w:rPr>
        <w:t>Valg af dirigent.</w:t>
      </w:r>
    </w:p>
    <w:p w:rsidR="00894747" w:rsidRPr="005C78D6" w:rsidRDefault="00894747" w:rsidP="00894747">
      <w:pPr>
        <w:pStyle w:val="Sidehoved"/>
        <w:tabs>
          <w:tab w:val="clear" w:pos="4819"/>
          <w:tab w:val="clear" w:pos="9638"/>
        </w:tabs>
        <w:jc w:val="both"/>
        <w:rPr>
          <w:b/>
          <w:szCs w:val="22"/>
          <w:u w:val="single"/>
        </w:rPr>
      </w:pPr>
    </w:p>
    <w:p w:rsidR="00894747" w:rsidRPr="005C78D6" w:rsidRDefault="00894747" w:rsidP="00894747">
      <w:pPr>
        <w:jc w:val="both"/>
        <w:rPr>
          <w:szCs w:val="22"/>
        </w:rPr>
      </w:pPr>
      <w:bookmarkStart w:id="0" w:name="OLE_LINK3"/>
      <w:r w:rsidRPr="005C78D6">
        <w:rPr>
          <w:b/>
          <w:szCs w:val="22"/>
          <w:u w:val="single"/>
        </w:rPr>
        <w:t>Ad. 2:</w:t>
      </w:r>
      <w:r w:rsidRPr="005C78D6">
        <w:rPr>
          <w:szCs w:val="22"/>
        </w:rPr>
        <w:tab/>
      </w:r>
      <w:r w:rsidRPr="0042436B">
        <w:rPr>
          <w:b/>
          <w:szCs w:val="22"/>
          <w:u w:val="single"/>
        </w:rPr>
        <w:t>Bestyrelsens beretning.</w:t>
      </w:r>
    </w:p>
    <w:p w:rsidR="00BB025E" w:rsidRDefault="00BB025E" w:rsidP="0042436B">
      <w:pPr>
        <w:ind w:left="1304" w:firstLine="1"/>
        <w:jc w:val="both"/>
        <w:rPr>
          <w:szCs w:val="22"/>
        </w:rPr>
      </w:pPr>
    </w:p>
    <w:p w:rsidR="00B312AE" w:rsidRDefault="00B312AE" w:rsidP="00B312AE">
      <w:pPr>
        <w:pStyle w:val="Ingenafstand"/>
        <w:ind w:left="1304"/>
      </w:pPr>
      <w:r>
        <w:t>Endnu et år er gået, og vores forening er nået til det 27. regnskabsår. Året bar præg af fl</w:t>
      </w:r>
      <w:r>
        <w:t>e</w:t>
      </w:r>
      <w:r>
        <w:t xml:space="preserve">re unormale begivenhedsrigt og bestyrelsen har på flere områder haft meget travlt. </w:t>
      </w:r>
    </w:p>
    <w:p w:rsidR="00B312AE" w:rsidRDefault="00B312AE" w:rsidP="00B312AE">
      <w:pPr>
        <w:pStyle w:val="Ingenafstand"/>
        <w:ind w:left="1304"/>
      </w:pPr>
    </w:p>
    <w:p w:rsidR="00B312AE" w:rsidRDefault="00B312AE" w:rsidP="00B312AE">
      <w:pPr>
        <w:pStyle w:val="Ingenafstand"/>
        <w:ind w:left="1304"/>
      </w:pPr>
      <w:r>
        <w:t>Siden foreningens start har vi valgt at selvadministrere ejendommen. Bestyrelsen har holdt 6 bestyrelsesmøder og arbejdet med flere opgaver henover året.</w:t>
      </w:r>
    </w:p>
    <w:p w:rsidR="00B312AE" w:rsidRDefault="00B312AE" w:rsidP="00B312AE">
      <w:pPr>
        <w:pStyle w:val="Ingenafstand"/>
        <w:ind w:left="1304"/>
      </w:pPr>
    </w:p>
    <w:p w:rsidR="00B312AE" w:rsidRPr="007C38A5" w:rsidRDefault="00B312AE" w:rsidP="00B312AE">
      <w:pPr>
        <w:pStyle w:val="Ingenafstand"/>
        <w:ind w:left="1304"/>
        <w:rPr>
          <w:u w:val="single"/>
        </w:rPr>
      </w:pPr>
      <w:r w:rsidRPr="007C38A5">
        <w:rPr>
          <w:u w:val="single"/>
        </w:rPr>
        <w:t>Køb og salg</w:t>
      </w:r>
    </w:p>
    <w:p w:rsidR="00B312AE" w:rsidRDefault="00B312AE" w:rsidP="00B312AE">
      <w:pPr>
        <w:pStyle w:val="Ingenafstand"/>
        <w:ind w:left="1304"/>
      </w:pPr>
      <w:r>
        <w:t xml:space="preserve">Det har været et ualmindeligt travlt år med hensyn til bolighandler. </w:t>
      </w:r>
      <w:r w:rsidR="000160E9">
        <w:t>5-</w:t>
      </w:r>
      <w:r>
        <w:t>6</w:t>
      </w:r>
      <w:r>
        <w:rPr>
          <w:color w:val="FF0000"/>
        </w:rPr>
        <w:t xml:space="preserve"> </w:t>
      </w:r>
      <w:r>
        <w:t xml:space="preserve">handler er det blevet til, hvor en enkelt er sket ved ’flytning’ i foreningen. </w:t>
      </w:r>
      <w:r w:rsidR="000160E9">
        <w:t>Så mange handler er meget usædvanligt og</w:t>
      </w:r>
      <w:r>
        <w:t xml:space="preserve"> har givet </w:t>
      </w:r>
      <w:r w:rsidR="000160E9">
        <w:t xml:space="preserve">urimeligt </w:t>
      </w:r>
      <w:r>
        <w:t>meget administrativt</w:t>
      </w:r>
      <w:r w:rsidR="000160E9">
        <w:t xml:space="preserve"> arbejde, </w:t>
      </w:r>
      <w:r>
        <w:t xml:space="preserve">i </w:t>
      </w:r>
      <w:r w:rsidR="000160E9">
        <w:t xml:space="preserve">de af sælgerne valgte </w:t>
      </w:r>
      <w:r>
        <w:t>ejendomsmæglere endnu ikke har ’opdaget’, at foreningens regler og vedtægter skal fø</w:t>
      </w:r>
      <w:r>
        <w:t>l</w:t>
      </w:r>
      <w:r>
        <w:t>ges.</w:t>
      </w:r>
    </w:p>
    <w:p w:rsidR="00B312AE" w:rsidRDefault="00B312AE" w:rsidP="00B312AE">
      <w:pPr>
        <w:pStyle w:val="Ingenafstand"/>
        <w:ind w:left="1304"/>
      </w:pPr>
    </w:p>
    <w:p w:rsidR="00B312AE" w:rsidRDefault="00B312AE" w:rsidP="00B312AE">
      <w:pPr>
        <w:pStyle w:val="Ingenafstand"/>
        <w:ind w:left="1304"/>
      </w:pPr>
      <w:r>
        <w:t>Det kunne også være en lille bøn til, at fremtidige sælgere af boliger gjorde ejendom</w:t>
      </w:r>
      <w:r>
        <w:t>s</w:t>
      </w:r>
      <w:r>
        <w:t>mæglerne (mere) opmærksomme herpå. Foreningen har et regelsæt i forbindelse med boligsalg, som skal følges.</w:t>
      </w:r>
      <w:r w:rsidR="00262D49">
        <w:t xml:space="preserve"> Regelsættet kan ses på foreningen hjemmeside </w:t>
      </w:r>
      <w:r w:rsidR="00262D49" w:rsidRPr="00262D49">
        <w:rPr>
          <w:u w:val="single"/>
        </w:rPr>
        <w:t>www.abbirketoften.dk</w:t>
      </w:r>
    </w:p>
    <w:p w:rsidR="00B312AE" w:rsidRDefault="00B312AE" w:rsidP="00B312AE">
      <w:pPr>
        <w:pStyle w:val="Ingenafstand"/>
        <w:ind w:left="1304"/>
      </w:pPr>
    </w:p>
    <w:p w:rsidR="00B312AE" w:rsidRDefault="00B312AE" w:rsidP="00B312AE">
      <w:pPr>
        <w:pStyle w:val="Ingenafstand"/>
        <w:ind w:left="1304"/>
      </w:pPr>
      <w:r>
        <w:rPr>
          <w:u w:val="single"/>
        </w:rPr>
        <w:t>Letbanen</w:t>
      </w:r>
    </w:p>
    <w:p w:rsidR="00B312AE" w:rsidRDefault="00B312AE" w:rsidP="00B312AE">
      <w:pPr>
        <w:pStyle w:val="Ingenafstand"/>
        <w:ind w:left="1304"/>
      </w:pPr>
      <w:r>
        <w:t>Som man har kunnet følge med i dagspressen, er der kommet styr på økonomien for le</w:t>
      </w:r>
      <w:r>
        <w:t>t</w:t>
      </w:r>
      <w:r>
        <w:t>banen; så nu skulle det være ganske vidst: Den er på vej.</w:t>
      </w:r>
    </w:p>
    <w:p w:rsidR="00B312AE" w:rsidRDefault="00B312AE" w:rsidP="00B312AE">
      <w:pPr>
        <w:pStyle w:val="Ingenafstand"/>
        <w:ind w:left="1304"/>
      </w:pPr>
    </w:p>
    <w:p w:rsidR="00B312AE" w:rsidRDefault="00B312AE" w:rsidP="00B312AE">
      <w:pPr>
        <w:pStyle w:val="Ingenafstand"/>
        <w:ind w:left="1304"/>
      </w:pPr>
      <w:r>
        <w:t>Der har været holdt et par møder med letbanens folk om evt. midlertidig inddragelse af foreningens område til byggeplads for selve udførelsen af letbanen – men herom er der ikke en 100 % afklaring.</w:t>
      </w:r>
    </w:p>
    <w:p w:rsidR="00B312AE" w:rsidRDefault="00B312AE" w:rsidP="00B312AE">
      <w:pPr>
        <w:pStyle w:val="Ingenafstand"/>
        <w:ind w:left="1304"/>
      </w:pPr>
    </w:p>
    <w:p w:rsidR="00B312AE" w:rsidRDefault="00B312AE" w:rsidP="00B312AE">
      <w:pPr>
        <w:pStyle w:val="Ingenafstand"/>
        <w:ind w:left="1304"/>
      </w:pPr>
      <w:r>
        <w:rPr>
          <w:u w:val="single"/>
        </w:rPr>
        <w:t>YouSee</w:t>
      </w:r>
    </w:p>
    <w:p w:rsidR="00B312AE" w:rsidRDefault="00B312AE" w:rsidP="00B312AE">
      <w:pPr>
        <w:pStyle w:val="Ingenafstand"/>
        <w:ind w:left="1304"/>
      </w:pPr>
      <w:r>
        <w:t>Vi har i forbindelse med folketingets beslutning om, at alle skal have ret til frit TV valg, opsagt vores aftale med YouSee. Praktisk har det været (og er) en meget langsommelig affære, at få lov til at bestemme selv; men inden for kort tid skulle det formelle være på plads.</w:t>
      </w:r>
      <w:r w:rsidR="0010353C">
        <w:t xml:space="preserve"> For at kunne tilgå fremtidens signaler, er f</w:t>
      </w:r>
      <w:r>
        <w:t xml:space="preserve">oreningens anlæg blevet ombygget sidst på året, så det nu kan modtage bedre signaler fra internettet. </w:t>
      </w:r>
    </w:p>
    <w:p w:rsidR="00B312AE" w:rsidRDefault="00B312AE" w:rsidP="00B312AE">
      <w:pPr>
        <w:pStyle w:val="Ingenafstand"/>
        <w:ind w:left="1304"/>
      </w:pPr>
    </w:p>
    <w:p w:rsidR="00B312AE" w:rsidRDefault="00B312AE" w:rsidP="00B312AE">
      <w:pPr>
        <w:pStyle w:val="Ingenafstand"/>
        <w:ind w:left="1304"/>
      </w:pPr>
      <w:r>
        <w:rPr>
          <w:u w:val="single"/>
        </w:rPr>
        <w:t>Hjemmeside</w:t>
      </w:r>
    </w:p>
    <w:p w:rsidR="00B312AE" w:rsidRDefault="00B312AE" w:rsidP="00B312AE">
      <w:pPr>
        <w:pStyle w:val="Ingenafstand"/>
        <w:ind w:left="1304"/>
      </w:pPr>
      <w:r>
        <w:t xml:space="preserve">Foreningen har fået oprettet en hjemmeside </w:t>
      </w:r>
      <w:r w:rsidR="0010353C" w:rsidRPr="0010353C">
        <w:rPr>
          <w:u w:val="single"/>
        </w:rPr>
        <w:t>www.</w:t>
      </w:r>
      <w:r w:rsidRPr="0010353C">
        <w:rPr>
          <w:u w:val="single"/>
        </w:rPr>
        <w:t>abbirketoften.dk</w:t>
      </w:r>
      <w:r w:rsidRPr="004921CC">
        <w:t>, hvor man bl</w:t>
      </w:r>
      <w:r>
        <w:t>.</w:t>
      </w:r>
      <w:r w:rsidRPr="004921CC">
        <w:t>a. kan finde foreningens</w:t>
      </w:r>
      <w:r>
        <w:t xml:space="preserve"> tegninger, administrative papirer som vedtægter og diverse dokume</w:t>
      </w:r>
      <w:r>
        <w:t>n</w:t>
      </w:r>
      <w:r>
        <w:t>ter til brug for fx salg og køb af boliger m.m.</w:t>
      </w:r>
    </w:p>
    <w:p w:rsidR="00B312AE" w:rsidRDefault="00B312AE" w:rsidP="00B312AE">
      <w:pPr>
        <w:pStyle w:val="Ingenafstand"/>
        <w:ind w:left="1304"/>
      </w:pPr>
    </w:p>
    <w:p w:rsidR="00B312AE" w:rsidRPr="004921CC" w:rsidRDefault="00B312AE" w:rsidP="00B312AE">
      <w:pPr>
        <w:pStyle w:val="Ingenafstand"/>
        <w:ind w:left="1304"/>
      </w:pPr>
      <w:proofErr w:type="spellStart"/>
      <w:r>
        <w:rPr>
          <w:u w:val="single"/>
        </w:rPr>
        <w:t>Støjvæggen</w:t>
      </w:r>
      <w:proofErr w:type="spellEnd"/>
      <w:r w:rsidRPr="004921CC">
        <w:t xml:space="preserve">    </w:t>
      </w:r>
    </w:p>
    <w:p w:rsidR="00B312AE" w:rsidRDefault="00B312AE" w:rsidP="00B312AE">
      <w:pPr>
        <w:pStyle w:val="Ingenafstand"/>
        <w:ind w:left="1304"/>
      </w:pPr>
      <w:r>
        <w:t xml:space="preserve">I det tidlige efterår oplevede vi, at en vildfaren BMW ødelagde en del af </w:t>
      </w:r>
      <w:proofErr w:type="spellStart"/>
      <w:r>
        <w:t>støjvæggen</w:t>
      </w:r>
      <w:proofErr w:type="spellEnd"/>
      <w:r>
        <w:t>. Vi ’kæmper’ stadig med kommunen for at få den reetableret.</w:t>
      </w:r>
    </w:p>
    <w:p w:rsidR="0010353C" w:rsidRDefault="0010353C" w:rsidP="00B312AE">
      <w:pPr>
        <w:pStyle w:val="Ingenafstand"/>
        <w:rPr>
          <w:u w:val="single"/>
        </w:rPr>
      </w:pPr>
    </w:p>
    <w:p w:rsidR="00B312AE" w:rsidRDefault="00B312AE" w:rsidP="0010353C">
      <w:pPr>
        <w:pStyle w:val="Ingenafstand"/>
        <w:ind w:left="1304"/>
        <w:rPr>
          <w:u w:val="single"/>
        </w:rPr>
      </w:pPr>
      <w:r w:rsidRPr="00954ED4">
        <w:rPr>
          <w:u w:val="single"/>
        </w:rPr>
        <w:t>Foreningsområdet</w:t>
      </w:r>
    </w:p>
    <w:p w:rsidR="00B312AE" w:rsidRDefault="00B312AE" w:rsidP="0010353C">
      <w:pPr>
        <w:pStyle w:val="Ingenafstand"/>
        <w:ind w:left="1304"/>
      </w:pPr>
      <w:r>
        <w:t xml:space="preserve">Det har længe været et stort arbejde, at holde bevoksningen på </w:t>
      </w:r>
      <w:proofErr w:type="spellStart"/>
      <w:r>
        <w:t>Nordvæggen</w:t>
      </w:r>
      <w:proofErr w:type="spellEnd"/>
      <w:r>
        <w:t xml:space="preserve"> nede. De</w:t>
      </w:r>
      <w:r>
        <w:t>r</w:t>
      </w:r>
      <w:r>
        <w:t xml:space="preserve">for tog vi den beslutning, at der måtte gøres noget drastisk. I efteråret fik vi professionelle folk på til en kraftig beskæring, så fremover skulle det være lettere at holde den. </w:t>
      </w:r>
    </w:p>
    <w:p w:rsidR="00B312AE" w:rsidRDefault="00B312AE" w:rsidP="0010353C">
      <w:pPr>
        <w:pStyle w:val="Ingenafstand"/>
        <w:ind w:left="1304"/>
      </w:pPr>
      <w:r>
        <w:lastRenderedPageBreak/>
        <w:t>For P-pladsområdets bede blev bevoksningen her fjernet – den var også efterhånden bl</w:t>
      </w:r>
      <w:r>
        <w:t>e</w:t>
      </w:r>
      <w:r>
        <w:t>vet for omfattende at holde pæn på et passende niveau. I stedet er nu udlagt lyse skæ</w:t>
      </w:r>
      <w:r>
        <w:t>r</w:t>
      </w:r>
      <w:r>
        <w:t>ver. Med tiden er planen, at fx opstille plantekrukker eller andet forskønnende.</w:t>
      </w:r>
    </w:p>
    <w:p w:rsidR="00B312AE" w:rsidRDefault="00B312AE" w:rsidP="0010353C">
      <w:pPr>
        <w:pStyle w:val="Ingenafstand"/>
        <w:ind w:left="1304"/>
      </w:pPr>
    </w:p>
    <w:p w:rsidR="00B312AE" w:rsidRDefault="00B312AE" w:rsidP="0010353C">
      <w:pPr>
        <w:pStyle w:val="Ingenafstand"/>
        <w:ind w:left="1304"/>
      </w:pPr>
      <w:r>
        <w:t>Foreningens affaldsområde ved Blok 3 fungerer overordnet, som det skal: beboernes a</w:t>
      </w:r>
      <w:r>
        <w:t>f</w:t>
      </w:r>
      <w:r>
        <w:t>fald placeres indenfor hegnet; dog bliver en del af affaldet uhensigtsmæssigt placeret udenfor de ellers opstillede containere. Vi bliver nødt til, at passe bedre på håndteringen: der må ikke placeres løst affald af nogen art på foreningens område.</w:t>
      </w:r>
    </w:p>
    <w:p w:rsidR="00B312AE" w:rsidRDefault="00B312AE" w:rsidP="0010353C">
      <w:pPr>
        <w:pStyle w:val="Ingenafstand"/>
        <w:ind w:left="1304"/>
      </w:pPr>
    </w:p>
    <w:p w:rsidR="00B312AE" w:rsidRDefault="00B312AE" w:rsidP="0010353C">
      <w:pPr>
        <w:pStyle w:val="Ingenafstand"/>
        <w:ind w:left="1304"/>
      </w:pPr>
      <w:r>
        <w:t>Husk på, at vi er selvadministrerende for at holde omkostningerne nede. Der er kun os selv til at rydde op.</w:t>
      </w:r>
    </w:p>
    <w:p w:rsidR="00B312AE" w:rsidRDefault="00B312AE" w:rsidP="0010353C">
      <w:pPr>
        <w:pStyle w:val="Ingenafstand"/>
        <w:ind w:left="1304"/>
      </w:pPr>
    </w:p>
    <w:p w:rsidR="00B312AE" w:rsidRDefault="00B312AE" w:rsidP="0010353C">
      <w:pPr>
        <w:pStyle w:val="Ingenafstand"/>
        <w:ind w:left="1304"/>
      </w:pPr>
      <w:r>
        <w:t xml:space="preserve">Vi kunne ved </w:t>
      </w:r>
      <w:proofErr w:type="spellStart"/>
      <w:r>
        <w:t>årsafslutningen</w:t>
      </w:r>
      <w:proofErr w:type="spellEnd"/>
      <w:r>
        <w:t xml:space="preserve"> </w:t>
      </w:r>
      <w:r w:rsidR="0010353C">
        <w:t xml:space="preserve">(2017) </w:t>
      </w:r>
      <w:r>
        <w:t xml:space="preserve">for indmeldelse af vandforbrug registrerer et meget forhøjet og uforklarligt vandforbrug. Det </w:t>
      </w:r>
      <w:r w:rsidR="0010353C">
        <w:t>får</w:t>
      </w:r>
      <w:r>
        <w:t xml:space="preserve"> den umiddelbare betydning, at vandregni</w:t>
      </w:r>
      <w:r>
        <w:t>n</w:t>
      </w:r>
      <w:r>
        <w:t xml:space="preserve">gen </w:t>
      </w:r>
      <w:r w:rsidR="0010353C">
        <w:t>i 2018 stiger</w:t>
      </w:r>
      <w:r>
        <w:t xml:space="preserve"> med ca. 1</w:t>
      </w:r>
      <w:r w:rsidR="0010353C">
        <w:t>2-15</w:t>
      </w:r>
      <w:r>
        <w:t>.000 kr.!</w:t>
      </w:r>
    </w:p>
    <w:p w:rsidR="00B312AE" w:rsidRDefault="00B312AE" w:rsidP="0010353C">
      <w:pPr>
        <w:pStyle w:val="Ingenafstand"/>
        <w:ind w:left="1304"/>
      </w:pPr>
    </w:p>
    <w:p w:rsidR="00B312AE" w:rsidRDefault="00B312AE" w:rsidP="0010353C">
      <w:pPr>
        <w:pStyle w:val="Ingenafstand"/>
        <w:ind w:left="1304"/>
      </w:pPr>
      <w:r>
        <w:t>I skrivende stund er der fundet en utæthed i ledningssystemet, som efter reparation fo</w:t>
      </w:r>
      <w:r>
        <w:t>r</w:t>
      </w:r>
      <w:r>
        <w:t>håbentlig løser problemet.</w:t>
      </w:r>
    </w:p>
    <w:p w:rsidR="00B312AE" w:rsidRDefault="00B312AE" w:rsidP="0010353C">
      <w:pPr>
        <w:pStyle w:val="Ingenafstand"/>
        <w:ind w:left="1304"/>
      </w:pPr>
    </w:p>
    <w:p w:rsidR="00B312AE" w:rsidRDefault="00B312AE" w:rsidP="0010353C">
      <w:pPr>
        <w:pStyle w:val="Ingenafstand"/>
        <w:ind w:left="1304"/>
        <w:rPr>
          <w:u w:val="single"/>
        </w:rPr>
      </w:pPr>
      <w:r>
        <w:rPr>
          <w:u w:val="single"/>
        </w:rPr>
        <w:t>Kommende projekter og opgaver i 2018</w:t>
      </w:r>
    </w:p>
    <w:p w:rsidR="00B312AE" w:rsidRDefault="00B312AE" w:rsidP="0010353C">
      <w:pPr>
        <w:pStyle w:val="Ingenafstand"/>
        <w:ind w:left="1304"/>
      </w:pPr>
      <w:r>
        <w:t>Der er desværre forekommet indbrud i enkelte boliger i starten af året. Pt. har vi en pr</w:t>
      </w:r>
      <w:r>
        <w:t>o</w:t>
      </w:r>
      <w:r>
        <w:t>ces i gang for at afdække mulighederne for opsætning af alarmer og andet i delvist fo</w:t>
      </w:r>
      <w:r>
        <w:t>r</w:t>
      </w:r>
      <w:r>
        <w:t>eningsregi.</w:t>
      </w:r>
      <w:r w:rsidR="00B65D1D">
        <w:t xml:space="preserve"> Indbruddene medfører at foreningens selvrisiko til udbedring af skader på ejendommen vil belaste budgettet i 2018.</w:t>
      </w:r>
    </w:p>
    <w:p w:rsidR="00B312AE" w:rsidRDefault="00B312AE" w:rsidP="0010353C">
      <w:pPr>
        <w:pStyle w:val="Ingenafstand"/>
        <w:ind w:left="1304"/>
      </w:pPr>
    </w:p>
    <w:p w:rsidR="00B312AE" w:rsidRDefault="00B312AE" w:rsidP="0010353C">
      <w:pPr>
        <w:pStyle w:val="Ingenafstand"/>
        <w:ind w:left="1304"/>
      </w:pPr>
      <w:r>
        <w:t>Det bliver et spændende år for vores afklaring af TV. YouSee</w:t>
      </w:r>
      <w:r w:rsidR="00744533">
        <w:t xml:space="preserve"> kontakter hver enkelt</w:t>
      </w:r>
      <w:r>
        <w:t xml:space="preserve"> beboer for yderligere</w:t>
      </w:r>
      <w:r w:rsidR="00744533">
        <w:t>, og vi skal fra 2019 ikke betale TV over boligaften</w:t>
      </w:r>
      <w:r>
        <w:t xml:space="preserve">. </w:t>
      </w:r>
      <w:r w:rsidR="00744533">
        <w:t xml:space="preserve">Der skal i 2018 betales til afvikling af </w:t>
      </w:r>
      <w:proofErr w:type="spellStart"/>
      <w:r w:rsidR="00744533">
        <w:t>CopyDan</w:t>
      </w:r>
      <w:proofErr w:type="spellEnd"/>
      <w:r w:rsidR="00744533">
        <w:t xml:space="preserve"> og YouSee i Q1.</w:t>
      </w:r>
    </w:p>
    <w:p w:rsidR="00744533" w:rsidRDefault="00744533" w:rsidP="0010353C">
      <w:pPr>
        <w:pStyle w:val="Ingenafstand"/>
        <w:ind w:left="1304"/>
      </w:pPr>
    </w:p>
    <w:p w:rsidR="00B312AE" w:rsidRDefault="00B312AE" w:rsidP="0010353C">
      <w:pPr>
        <w:pStyle w:val="Ingenafstand"/>
        <w:ind w:left="1304"/>
      </w:pPr>
      <w:r>
        <w:t>Der er anskaffet en ny og bedre låge til erstatning af lågen ved affaldsområdet.</w:t>
      </w:r>
      <w:r w:rsidR="00B65D1D">
        <w:t xml:space="preserve"> Vi ser på opsætning til foråret.</w:t>
      </w:r>
    </w:p>
    <w:p w:rsidR="00B312AE" w:rsidRDefault="00B312AE" w:rsidP="0010353C">
      <w:pPr>
        <w:pStyle w:val="Ingenafstand"/>
        <w:ind w:left="1304"/>
      </w:pPr>
    </w:p>
    <w:p w:rsidR="00B312AE" w:rsidRDefault="00B312AE" w:rsidP="0010353C">
      <w:pPr>
        <w:pStyle w:val="Ingenafstand"/>
        <w:ind w:left="1304"/>
      </w:pPr>
      <w:r>
        <w:t>Ellers vil bestyrelsen fortsætte administrationen på sædvanlig vis, og informerer løbende gennem referaterne fra bestyrelsesmøderne.</w:t>
      </w:r>
    </w:p>
    <w:p w:rsidR="00B312AE" w:rsidRDefault="00B312AE" w:rsidP="0010353C">
      <w:pPr>
        <w:pStyle w:val="Ingenafstand"/>
        <w:ind w:left="1304"/>
      </w:pPr>
    </w:p>
    <w:p w:rsidR="00B312AE" w:rsidRDefault="00B312AE" w:rsidP="0010353C">
      <w:pPr>
        <w:pStyle w:val="Ingenafstand"/>
        <w:ind w:left="1304"/>
      </w:pPr>
      <w:r>
        <w:t>Bestyrelsen vil gerne takke beboerne for den generelt store deltagelse i fællesarbejdet og andre forefaldne opgaver. Samlet set har det jo den betydning, at foreningens omkos</w:t>
      </w:r>
      <w:r>
        <w:t>t</w:t>
      </w:r>
      <w:r>
        <w:t>ninger og dermed den enkeltes boligafgift holdes nede.</w:t>
      </w:r>
    </w:p>
    <w:p w:rsidR="00CA74BE" w:rsidRPr="005C78D6" w:rsidRDefault="00CA74BE" w:rsidP="00CA74BE">
      <w:pPr>
        <w:rPr>
          <w:szCs w:val="22"/>
        </w:rPr>
      </w:pPr>
    </w:p>
    <w:p w:rsidR="00894747" w:rsidRPr="005C78D6" w:rsidRDefault="00894747" w:rsidP="00CA74BE">
      <w:pPr>
        <w:rPr>
          <w:szCs w:val="22"/>
        </w:rPr>
      </w:pPr>
      <w:r w:rsidRPr="005C78D6">
        <w:rPr>
          <w:szCs w:val="22"/>
        </w:rPr>
        <w:tab/>
      </w:r>
      <w:r w:rsidRPr="005C78D6">
        <w:rPr>
          <w:szCs w:val="22"/>
        </w:rPr>
        <w:tab/>
      </w:r>
    </w:p>
    <w:bookmarkEnd w:id="0"/>
    <w:p w:rsidR="00894747" w:rsidRPr="005C78D6" w:rsidRDefault="00894747" w:rsidP="00031AC0">
      <w:pPr>
        <w:ind w:left="1304"/>
        <w:rPr>
          <w:szCs w:val="22"/>
        </w:rPr>
      </w:pPr>
      <w:proofErr w:type="spellStart"/>
      <w:r w:rsidRPr="005C78D6">
        <w:rPr>
          <w:szCs w:val="22"/>
        </w:rPr>
        <w:t>Mvh</w:t>
      </w:r>
      <w:proofErr w:type="spellEnd"/>
      <w:r w:rsidRPr="005C78D6">
        <w:rPr>
          <w:szCs w:val="22"/>
        </w:rPr>
        <w:t xml:space="preserve"> - bestyrelsen </w:t>
      </w:r>
    </w:p>
    <w:p w:rsidR="00C42647" w:rsidRPr="003E1933" w:rsidRDefault="00031AC0" w:rsidP="00DE1DAB">
      <w:pPr>
        <w:rPr>
          <w:szCs w:val="22"/>
        </w:rPr>
      </w:pPr>
      <w:r w:rsidRPr="005C78D6">
        <w:rPr>
          <w:color w:val="FF0000"/>
          <w:szCs w:val="22"/>
        </w:rPr>
        <w:tab/>
      </w:r>
    </w:p>
    <w:p w:rsidR="00A31E45" w:rsidRPr="003E1933" w:rsidRDefault="00894747" w:rsidP="006E7DDB">
      <w:pPr>
        <w:ind w:left="1304" w:hanging="1304"/>
        <w:rPr>
          <w:szCs w:val="22"/>
        </w:rPr>
      </w:pPr>
      <w:r w:rsidRPr="003E1933">
        <w:rPr>
          <w:b/>
          <w:szCs w:val="22"/>
          <w:u w:val="single"/>
        </w:rPr>
        <w:t>Ad. 3:</w:t>
      </w:r>
      <w:r w:rsidRPr="003E1933">
        <w:rPr>
          <w:szCs w:val="22"/>
        </w:rPr>
        <w:tab/>
      </w:r>
      <w:r w:rsidRPr="0042436B">
        <w:rPr>
          <w:b/>
          <w:szCs w:val="22"/>
          <w:u w:val="single"/>
        </w:rPr>
        <w:t>Årsregnskabet for 20</w:t>
      </w:r>
      <w:r w:rsidR="007C7D09" w:rsidRPr="0042436B">
        <w:rPr>
          <w:b/>
          <w:szCs w:val="22"/>
          <w:u w:val="single"/>
        </w:rPr>
        <w:t>1</w:t>
      </w:r>
      <w:r w:rsidR="00B65D1D">
        <w:rPr>
          <w:b/>
          <w:szCs w:val="22"/>
          <w:u w:val="single"/>
        </w:rPr>
        <w:t>7</w:t>
      </w:r>
      <w:r w:rsidR="00DE1DAB">
        <w:rPr>
          <w:b/>
          <w:szCs w:val="22"/>
          <w:u w:val="single"/>
        </w:rPr>
        <w:t xml:space="preserve"> vedlægges</w:t>
      </w:r>
      <w:r w:rsidR="0042436B" w:rsidRPr="0042436B">
        <w:rPr>
          <w:b/>
          <w:szCs w:val="22"/>
          <w:u w:val="single"/>
        </w:rPr>
        <w:t>.</w:t>
      </w:r>
      <w:r w:rsidR="00042DE7" w:rsidRPr="003E1933">
        <w:rPr>
          <w:szCs w:val="22"/>
        </w:rPr>
        <w:t xml:space="preserve"> </w:t>
      </w:r>
    </w:p>
    <w:p w:rsidR="0042436B" w:rsidRDefault="0042436B" w:rsidP="00A31E45">
      <w:pPr>
        <w:ind w:left="1304"/>
        <w:rPr>
          <w:szCs w:val="22"/>
        </w:rPr>
      </w:pPr>
    </w:p>
    <w:p w:rsidR="00301CCB" w:rsidRDefault="00C42647" w:rsidP="00A31E45">
      <w:pPr>
        <w:ind w:left="1304"/>
        <w:rPr>
          <w:szCs w:val="22"/>
        </w:rPr>
      </w:pPr>
      <w:r>
        <w:rPr>
          <w:szCs w:val="22"/>
        </w:rPr>
        <w:t>Regnskabet for 2017 vedlægges</w:t>
      </w:r>
      <w:r w:rsidR="00DE1DAB">
        <w:rPr>
          <w:szCs w:val="22"/>
        </w:rPr>
        <w:t>. Regnskabet er revisions godkendt uden anmærkninger</w:t>
      </w:r>
      <w:r w:rsidR="00301CCB">
        <w:rPr>
          <w:szCs w:val="22"/>
        </w:rPr>
        <w:t>.</w:t>
      </w:r>
    </w:p>
    <w:p w:rsidR="0042436B" w:rsidRDefault="0042436B" w:rsidP="00A31E45">
      <w:pPr>
        <w:ind w:left="1304"/>
        <w:rPr>
          <w:szCs w:val="22"/>
        </w:rPr>
      </w:pPr>
      <w:r>
        <w:rPr>
          <w:szCs w:val="22"/>
        </w:rPr>
        <w:t xml:space="preserve"> </w:t>
      </w:r>
    </w:p>
    <w:p w:rsidR="00E2016F" w:rsidRDefault="00E51D3E" w:rsidP="00A31E45">
      <w:pPr>
        <w:ind w:left="1304"/>
        <w:rPr>
          <w:szCs w:val="22"/>
        </w:rPr>
      </w:pPr>
      <w:r w:rsidRPr="003E1933">
        <w:rPr>
          <w:szCs w:val="22"/>
        </w:rPr>
        <w:t xml:space="preserve">Andelsboligforeningen </w:t>
      </w:r>
      <w:r w:rsidR="003057D6" w:rsidRPr="003E1933">
        <w:rPr>
          <w:szCs w:val="22"/>
        </w:rPr>
        <w:t>har</w:t>
      </w:r>
      <w:r w:rsidR="00042DE7" w:rsidRPr="003E1933">
        <w:rPr>
          <w:szCs w:val="22"/>
        </w:rPr>
        <w:t xml:space="preserve"> et overskud</w:t>
      </w:r>
      <w:r w:rsidR="00C8743F" w:rsidRPr="003E1933">
        <w:rPr>
          <w:szCs w:val="22"/>
        </w:rPr>
        <w:t xml:space="preserve"> på driften </w:t>
      </w:r>
      <w:r w:rsidR="00604388" w:rsidRPr="003E1933">
        <w:rPr>
          <w:szCs w:val="22"/>
        </w:rPr>
        <w:t>på</w:t>
      </w:r>
      <w:r w:rsidR="00C8743F" w:rsidRPr="003E1933">
        <w:rPr>
          <w:szCs w:val="22"/>
        </w:rPr>
        <w:t xml:space="preserve"> </w:t>
      </w:r>
      <w:r w:rsidR="006D7580">
        <w:rPr>
          <w:szCs w:val="22"/>
        </w:rPr>
        <w:t>1</w:t>
      </w:r>
      <w:r w:rsidR="00DE2AE4">
        <w:rPr>
          <w:szCs w:val="22"/>
        </w:rPr>
        <w:t>51</w:t>
      </w:r>
      <w:r w:rsidR="00C8743F" w:rsidRPr="003E1933">
        <w:rPr>
          <w:szCs w:val="22"/>
        </w:rPr>
        <w:t xml:space="preserve">. tkr. mod </w:t>
      </w:r>
      <w:r w:rsidR="008E5720">
        <w:rPr>
          <w:szCs w:val="22"/>
        </w:rPr>
        <w:t>1</w:t>
      </w:r>
      <w:r w:rsidR="00DE2AE4">
        <w:rPr>
          <w:szCs w:val="22"/>
        </w:rPr>
        <w:t>69</w:t>
      </w:r>
      <w:r w:rsidR="006D7580">
        <w:rPr>
          <w:szCs w:val="22"/>
        </w:rPr>
        <w:t>.</w:t>
      </w:r>
      <w:r w:rsidR="00F52392" w:rsidRPr="003E1933">
        <w:rPr>
          <w:szCs w:val="22"/>
        </w:rPr>
        <w:t xml:space="preserve"> </w:t>
      </w:r>
      <w:r w:rsidR="00C8743F" w:rsidRPr="003E1933">
        <w:rPr>
          <w:szCs w:val="22"/>
        </w:rPr>
        <w:t xml:space="preserve">tkr. </w:t>
      </w:r>
      <w:r w:rsidR="00D15A04" w:rsidRPr="003E1933">
        <w:rPr>
          <w:szCs w:val="22"/>
        </w:rPr>
        <w:t>Året før.</w:t>
      </w:r>
      <w:r w:rsidR="00C8743F" w:rsidRPr="003E1933">
        <w:rPr>
          <w:szCs w:val="22"/>
        </w:rPr>
        <w:t xml:space="preserve"> Efter afdrag på gæld</w:t>
      </w:r>
      <w:r w:rsidR="009759C5">
        <w:rPr>
          <w:szCs w:val="22"/>
        </w:rPr>
        <w:t>,</w:t>
      </w:r>
      <w:r w:rsidR="00C8743F" w:rsidRPr="003E1933">
        <w:rPr>
          <w:szCs w:val="22"/>
        </w:rPr>
        <w:t xml:space="preserve"> er der </w:t>
      </w:r>
      <w:r w:rsidR="00042DE7" w:rsidRPr="003E1933">
        <w:rPr>
          <w:szCs w:val="22"/>
        </w:rPr>
        <w:t xml:space="preserve">et </w:t>
      </w:r>
      <w:r w:rsidR="00F52392" w:rsidRPr="003E1933">
        <w:rPr>
          <w:szCs w:val="22"/>
        </w:rPr>
        <w:t>overskud</w:t>
      </w:r>
      <w:r w:rsidR="00C8743F" w:rsidRPr="003E1933">
        <w:rPr>
          <w:szCs w:val="22"/>
        </w:rPr>
        <w:t xml:space="preserve"> på </w:t>
      </w:r>
      <w:r w:rsidR="00DE2AE4">
        <w:rPr>
          <w:szCs w:val="22"/>
        </w:rPr>
        <w:t>26</w:t>
      </w:r>
      <w:r w:rsidR="00C8743F" w:rsidRPr="003E1933">
        <w:rPr>
          <w:szCs w:val="22"/>
        </w:rPr>
        <w:t>. tkr. I 201</w:t>
      </w:r>
      <w:r w:rsidR="00DE2AE4">
        <w:rPr>
          <w:szCs w:val="22"/>
        </w:rPr>
        <w:t>6</w:t>
      </w:r>
      <w:r w:rsidR="00C8743F" w:rsidRPr="003E1933">
        <w:rPr>
          <w:szCs w:val="22"/>
        </w:rPr>
        <w:t xml:space="preserve"> var der </w:t>
      </w:r>
      <w:r w:rsidR="00604388" w:rsidRPr="003E1933">
        <w:rPr>
          <w:szCs w:val="22"/>
        </w:rPr>
        <w:t xml:space="preserve">her </w:t>
      </w:r>
      <w:r w:rsidR="003E1933" w:rsidRPr="003E1933">
        <w:rPr>
          <w:szCs w:val="22"/>
        </w:rPr>
        <w:t>overskud</w:t>
      </w:r>
      <w:r w:rsidR="00C8743F" w:rsidRPr="003E1933">
        <w:rPr>
          <w:szCs w:val="22"/>
        </w:rPr>
        <w:t xml:space="preserve"> på </w:t>
      </w:r>
      <w:r w:rsidR="00E2016F">
        <w:rPr>
          <w:szCs w:val="22"/>
        </w:rPr>
        <w:t>47</w:t>
      </w:r>
      <w:r w:rsidR="00C8743F" w:rsidRPr="003E1933">
        <w:rPr>
          <w:szCs w:val="22"/>
        </w:rPr>
        <w:t>. tkr</w:t>
      </w:r>
      <w:r w:rsidRPr="003E1933">
        <w:rPr>
          <w:szCs w:val="22"/>
        </w:rPr>
        <w:t>.</w:t>
      </w:r>
      <w:r w:rsidR="003E1933" w:rsidRPr="003E1933">
        <w:rPr>
          <w:szCs w:val="22"/>
        </w:rPr>
        <w:t xml:space="preserve">. </w:t>
      </w:r>
      <w:r w:rsidR="006D7580">
        <w:rPr>
          <w:szCs w:val="22"/>
        </w:rPr>
        <w:t>R</w:t>
      </w:r>
      <w:r w:rsidR="003E1933" w:rsidRPr="003E1933">
        <w:rPr>
          <w:szCs w:val="22"/>
        </w:rPr>
        <w:t>e</w:t>
      </w:r>
      <w:r w:rsidR="003E1933" w:rsidRPr="003E1933">
        <w:rPr>
          <w:szCs w:val="22"/>
        </w:rPr>
        <w:t xml:space="preserve">sultat </w:t>
      </w:r>
      <w:r w:rsidR="006D7580">
        <w:rPr>
          <w:szCs w:val="22"/>
        </w:rPr>
        <w:t xml:space="preserve">er ca. </w:t>
      </w:r>
      <w:r w:rsidR="00E2016F">
        <w:rPr>
          <w:szCs w:val="22"/>
        </w:rPr>
        <w:t>6</w:t>
      </w:r>
      <w:r w:rsidR="006D7580">
        <w:rPr>
          <w:szCs w:val="22"/>
        </w:rPr>
        <w:t>. tkr. Bedre end forventet</w:t>
      </w:r>
      <w:r w:rsidR="009759C5">
        <w:rPr>
          <w:szCs w:val="22"/>
        </w:rPr>
        <w:t xml:space="preserve"> i budgettet</w:t>
      </w:r>
      <w:r w:rsidR="00E2016F">
        <w:rPr>
          <w:szCs w:val="22"/>
        </w:rPr>
        <w:t>.</w:t>
      </w:r>
    </w:p>
    <w:p w:rsidR="004C6BC8" w:rsidRPr="003E1933" w:rsidRDefault="004C6BC8" w:rsidP="004C6BC8">
      <w:pPr>
        <w:ind w:left="1304"/>
        <w:rPr>
          <w:szCs w:val="22"/>
        </w:rPr>
      </w:pPr>
    </w:p>
    <w:p w:rsidR="00042DE7" w:rsidRPr="003E1933" w:rsidRDefault="007E68F1" w:rsidP="004C6BC8">
      <w:pPr>
        <w:ind w:left="1304"/>
        <w:rPr>
          <w:szCs w:val="22"/>
        </w:rPr>
      </w:pPr>
      <w:r w:rsidRPr="003E1933">
        <w:rPr>
          <w:szCs w:val="22"/>
        </w:rPr>
        <w:lastRenderedPageBreak/>
        <w:t>Årsregnskabet gennemgås ligesom sidste år på generalforsamlingen. Hvis beboerne har konkrete spørgsmål til regnskabet, der kræver forberedelse eller skal undersøges før gen</w:t>
      </w:r>
      <w:r w:rsidRPr="003E1933">
        <w:rPr>
          <w:szCs w:val="22"/>
        </w:rPr>
        <w:t>e</w:t>
      </w:r>
      <w:r w:rsidRPr="003E1933">
        <w:rPr>
          <w:szCs w:val="22"/>
        </w:rPr>
        <w:t xml:space="preserve">ralforsamlingen, kan de henvende sig til kassereren, der så vil forelægge det </w:t>
      </w:r>
      <w:r w:rsidR="00F966C9" w:rsidRPr="003E1933">
        <w:rPr>
          <w:szCs w:val="22"/>
        </w:rPr>
        <w:t>på</w:t>
      </w:r>
      <w:r w:rsidRPr="003E1933">
        <w:rPr>
          <w:szCs w:val="22"/>
        </w:rPr>
        <w:t xml:space="preserve"> </w:t>
      </w:r>
      <w:r w:rsidR="00F966C9" w:rsidRPr="003E1933">
        <w:rPr>
          <w:szCs w:val="22"/>
        </w:rPr>
        <w:t>general</w:t>
      </w:r>
      <w:r w:rsidRPr="003E1933">
        <w:rPr>
          <w:szCs w:val="22"/>
        </w:rPr>
        <w:t>fo</w:t>
      </w:r>
      <w:r w:rsidRPr="003E1933">
        <w:rPr>
          <w:szCs w:val="22"/>
        </w:rPr>
        <w:t>r</w:t>
      </w:r>
      <w:r w:rsidRPr="003E1933">
        <w:rPr>
          <w:szCs w:val="22"/>
        </w:rPr>
        <w:t>samlingen.</w:t>
      </w:r>
    </w:p>
    <w:p w:rsidR="00894747" w:rsidRPr="003E1933" w:rsidRDefault="00817EBB" w:rsidP="00894747">
      <w:pPr>
        <w:pStyle w:val="Sidehoved"/>
        <w:tabs>
          <w:tab w:val="clear" w:pos="4819"/>
          <w:tab w:val="clear" w:pos="9638"/>
        </w:tabs>
        <w:ind w:left="1304" w:hanging="1304"/>
        <w:rPr>
          <w:b/>
          <w:szCs w:val="22"/>
          <w:u w:val="single"/>
        </w:rPr>
      </w:pPr>
      <w:r w:rsidRPr="003E1933">
        <w:rPr>
          <w:szCs w:val="22"/>
        </w:rPr>
        <w:tab/>
      </w:r>
      <w:r w:rsidRPr="003E1933">
        <w:rPr>
          <w:szCs w:val="22"/>
        </w:rPr>
        <w:tab/>
      </w:r>
    </w:p>
    <w:p w:rsidR="00A31E45" w:rsidRPr="00F3356E" w:rsidRDefault="00894747" w:rsidP="003B325E">
      <w:pPr>
        <w:pStyle w:val="Sidehoved"/>
        <w:tabs>
          <w:tab w:val="clear" w:pos="4819"/>
          <w:tab w:val="clear" w:pos="9638"/>
        </w:tabs>
        <w:ind w:left="1304" w:hanging="1304"/>
        <w:rPr>
          <w:b/>
          <w:szCs w:val="22"/>
          <w:u w:val="single"/>
        </w:rPr>
      </w:pPr>
      <w:r w:rsidRPr="005C78D6">
        <w:rPr>
          <w:b/>
          <w:szCs w:val="22"/>
          <w:u w:val="single"/>
        </w:rPr>
        <w:t>Ad. 4:</w:t>
      </w:r>
      <w:r w:rsidRPr="005C78D6">
        <w:rPr>
          <w:szCs w:val="22"/>
        </w:rPr>
        <w:tab/>
      </w:r>
      <w:r w:rsidRPr="00F3356E">
        <w:rPr>
          <w:b/>
          <w:szCs w:val="22"/>
          <w:u w:val="single"/>
        </w:rPr>
        <w:t>Budgettet for 20</w:t>
      </w:r>
      <w:r w:rsidR="003E3505" w:rsidRPr="00F3356E">
        <w:rPr>
          <w:b/>
          <w:szCs w:val="22"/>
          <w:u w:val="single"/>
        </w:rPr>
        <w:t>1</w:t>
      </w:r>
      <w:r w:rsidR="00E2016F">
        <w:rPr>
          <w:b/>
          <w:szCs w:val="22"/>
          <w:u w:val="single"/>
        </w:rPr>
        <w:t>8</w:t>
      </w:r>
      <w:r w:rsidR="00C5715C" w:rsidRPr="00F3356E">
        <w:rPr>
          <w:b/>
          <w:szCs w:val="22"/>
          <w:u w:val="single"/>
        </w:rPr>
        <w:t xml:space="preserve"> vedlægges.</w:t>
      </w:r>
    </w:p>
    <w:p w:rsidR="00A7464E" w:rsidRDefault="00A7464E" w:rsidP="00A7464E">
      <w:pPr>
        <w:pStyle w:val="Sidehoved"/>
        <w:tabs>
          <w:tab w:val="clear" w:pos="4819"/>
          <w:tab w:val="clear" w:pos="9638"/>
        </w:tabs>
        <w:ind w:left="1701"/>
        <w:rPr>
          <w:szCs w:val="22"/>
          <w:u w:val="single"/>
        </w:rPr>
      </w:pPr>
    </w:p>
    <w:p w:rsidR="00FC09BF" w:rsidRPr="00FC09BF" w:rsidRDefault="00FC09BF" w:rsidP="00FC09BF">
      <w:pPr>
        <w:pStyle w:val="Sidehoved"/>
        <w:tabs>
          <w:tab w:val="clear" w:pos="4819"/>
          <w:tab w:val="clear" w:pos="9638"/>
        </w:tabs>
        <w:ind w:left="1304" w:firstLine="1"/>
        <w:rPr>
          <w:szCs w:val="22"/>
        </w:rPr>
      </w:pPr>
      <w:r>
        <w:rPr>
          <w:szCs w:val="22"/>
        </w:rPr>
        <w:t>Budget 2018 bære</w:t>
      </w:r>
      <w:r w:rsidR="00744533">
        <w:rPr>
          <w:szCs w:val="22"/>
        </w:rPr>
        <w:t>r</w:t>
      </w:r>
      <w:r>
        <w:rPr>
          <w:szCs w:val="22"/>
        </w:rPr>
        <w:t xml:space="preserve"> præg af mindre betaling til YouSee og </w:t>
      </w:r>
      <w:proofErr w:type="spellStart"/>
      <w:r>
        <w:rPr>
          <w:szCs w:val="22"/>
        </w:rPr>
        <w:t>merbetaling</w:t>
      </w:r>
      <w:proofErr w:type="spellEnd"/>
      <w:r>
        <w:rPr>
          <w:szCs w:val="22"/>
        </w:rPr>
        <w:t xml:space="preserve"> for ombygning af TV anlæg og betaling for selvrisiko grd. skader på ejendommen, øget vandforbrug etc..</w:t>
      </w:r>
    </w:p>
    <w:p w:rsidR="00FC09BF" w:rsidRDefault="00FC09BF" w:rsidP="00A7464E">
      <w:pPr>
        <w:pStyle w:val="Sidehoved"/>
        <w:tabs>
          <w:tab w:val="clear" w:pos="4819"/>
          <w:tab w:val="clear" w:pos="9638"/>
        </w:tabs>
        <w:ind w:left="1701"/>
        <w:rPr>
          <w:szCs w:val="22"/>
          <w:u w:val="single"/>
        </w:rPr>
      </w:pPr>
    </w:p>
    <w:p w:rsidR="00F3356E" w:rsidRDefault="00F3356E" w:rsidP="00D82C86">
      <w:pPr>
        <w:pStyle w:val="Sidehoved"/>
        <w:numPr>
          <w:ilvl w:val="0"/>
          <w:numId w:val="42"/>
        </w:numPr>
        <w:tabs>
          <w:tab w:val="clear" w:pos="4819"/>
          <w:tab w:val="clear" w:pos="9638"/>
        </w:tabs>
        <w:ind w:left="1701" w:hanging="397"/>
        <w:rPr>
          <w:szCs w:val="22"/>
          <w:u w:val="single"/>
        </w:rPr>
      </w:pPr>
      <w:r>
        <w:rPr>
          <w:szCs w:val="22"/>
          <w:u w:val="single"/>
        </w:rPr>
        <w:t>Samlede indtægter</w:t>
      </w:r>
    </w:p>
    <w:p w:rsidR="00F3356E" w:rsidRDefault="00FC09BF" w:rsidP="00F3356E">
      <w:pPr>
        <w:pStyle w:val="Sidehoved"/>
        <w:tabs>
          <w:tab w:val="clear" w:pos="4819"/>
          <w:tab w:val="clear" w:pos="9638"/>
        </w:tabs>
        <w:ind w:left="1701"/>
        <w:rPr>
          <w:szCs w:val="22"/>
        </w:rPr>
      </w:pPr>
      <w:r>
        <w:rPr>
          <w:szCs w:val="22"/>
        </w:rPr>
        <w:t>Boligafgiften sættes lidt ned i forhold til 2017</w:t>
      </w:r>
      <w:r w:rsidR="00F3356E">
        <w:rPr>
          <w:szCs w:val="22"/>
        </w:rPr>
        <w:t>.</w:t>
      </w:r>
      <w:r w:rsidR="00A67410">
        <w:rPr>
          <w:szCs w:val="22"/>
        </w:rPr>
        <w:t xml:space="preserve"> Der var i 2017 40. tkr.  i gebyrindtæ</w:t>
      </w:r>
      <w:r w:rsidR="00A67410">
        <w:rPr>
          <w:szCs w:val="22"/>
        </w:rPr>
        <w:t>g</w:t>
      </w:r>
      <w:r w:rsidR="00A67410">
        <w:rPr>
          <w:szCs w:val="22"/>
        </w:rPr>
        <w:t>ter, disse er ikke indregnet i 2018 budget.</w:t>
      </w:r>
    </w:p>
    <w:p w:rsidR="00F3356E" w:rsidRPr="00F3356E" w:rsidRDefault="00F3356E" w:rsidP="00F3356E">
      <w:pPr>
        <w:pStyle w:val="Sidehoved"/>
        <w:tabs>
          <w:tab w:val="clear" w:pos="4819"/>
          <w:tab w:val="clear" w:pos="9638"/>
        </w:tabs>
        <w:ind w:left="1701"/>
        <w:rPr>
          <w:szCs w:val="22"/>
        </w:rPr>
      </w:pPr>
    </w:p>
    <w:p w:rsidR="003E1933" w:rsidRPr="005C78D6" w:rsidRDefault="003E1933" w:rsidP="00D82C86">
      <w:pPr>
        <w:pStyle w:val="Sidehoved"/>
        <w:numPr>
          <w:ilvl w:val="0"/>
          <w:numId w:val="42"/>
        </w:numPr>
        <w:tabs>
          <w:tab w:val="clear" w:pos="4819"/>
          <w:tab w:val="clear" w:pos="9638"/>
        </w:tabs>
        <w:ind w:left="1701" w:hanging="397"/>
        <w:rPr>
          <w:szCs w:val="22"/>
          <w:u w:val="single"/>
        </w:rPr>
      </w:pPr>
      <w:r w:rsidRPr="005C78D6">
        <w:rPr>
          <w:szCs w:val="22"/>
          <w:u w:val="single"/>
        </w:rPr>
        <w:t>Vedligeholdelse</w:t>
      </w:r>
    </w:p>
    <w:p w:rsidR="00FC09BF" w:rsidRDefault="00EC395A" w:rsidP="00EC395A">
      <w:pPr>
        <w:pStyle w:val="Sidehoved"/>
        <w:tabs>
          <w:tab w:val="clear" w:pos="4819"/>
          <w:tab w:val="clear" w:pos="9638"/>
        </w:tabs>
        <w:ind w:left="1701"/>
        <w:rPr>
          <w:szCs w:val="22"/>
        </w:rPr>
      </w:pPr>
      <w:r>
        <w:rPr>
          <w:szCs w:val="22"/>
        </w:rPr>
        <w:t xml:space="preserve">Vi har sat </w:t>
      </w:r>
      <w:r w:rsidR="00744533">
        <w:rPr>
          <w:szCs w:val="22"/>
        </w:rPr>
        <w:t>74</w:t>
      </w:r>
      <w:r>
        <w:rPr>
          <w:szCs w:val="22"/>
        </w:rPr>
        <w:t xml:space="preserve">. tkr. </w:t>
      </w:r>
      <w:proofErr w:type="gramStart"/>
      <w:r w:rsidR="00D064B8">
        <w:rPr>
          <w:szCs w:val="22"/>
        </w:rPr>
        <w:t>a</w:t>
      </w:r>
      <w:r w:rsidR="009759C5">
        <w:rPr>
          <w:szCs w:val="22"/>
        </w:rPr>
        <w:t>f til vedligeholdelsen.</w:t>
      </w:r>
      <w:proofErr w:type="gramEnd"/>
      <w:r>
        <w:rPr>
          <w:szCs w:val="22"/>
        </w:rPr>
        <w:t xml:space="preserve"> Det er </w:t>
      </w:r>
      <w:r w:rsidR="00FC09BF">
        <w:rPr>
          <w:szCs w:val="22"/>
        </w:rPr>
        <w:t xml:space="preserve">en stigning </w:t>
      </w:r>
      <w:r w:rsidR="00744533">
        <w:rPr>
          <w:szCs w:val="22"/>
        </w:rPr>
        <w:t>i forhold til forbrug 2017 på 13 tkr. Ombygning</w:t>
      </w:r>
      <w:r w:rsidR="00D064B8">
        <w:rPr>
          <w:szCs w:val="22"/>
        </w:rPr>
        <w:t xml:space="preserve">en af </w:t>
      </w:r>
      <w:r w:rsidR="00744533">
        <w:rPr>
          <w:szCs w:val="22"/>
        </w:rPr>
        <w:t>YouSee</w:t>
      </w:r>
      <w:r w:rsidR="00D064B8">
        <w:rPr>
          <w:szCs w:val="22"/>
        </w:rPr>
        <w:t xml:space="preserve"> antenneanlæg</w:t>
      </w:r>
      <w:r w:rsidR="00744533">
        <w:rPr>
          <w:szCs w:val="22"/>
        </w:rPr>
        <w:t xml:space="preserve"> beløber sig til 30. tkr og udlignes med </w:t>
      </w:r>
      <w:r w:rsidR="00D064B8">
        <w:rPr>
          <w:szCs w:val="22"/>
        </w:rPr>
        <w:t xml:space="preserve">en del af </w:t>
      </w:r>
      <w:r w:rsidR="00744533">
        <w:rPr>
          <w:szCs w:val="22"/>
        </w:rPr>
        <w:t>foreningens hensættelse i regnskabet</w:t>
      </w:r>
      <w:r w:rsidR="00FC09BF">
        <w:rPr>
          <w:szCs w:val="22"/>
        </w:rPr>
        <w:t>. De</w:t>
      </w:r>
      <w:r w:rsidR="00D064B8">
        <w:rPr>
          <w:szCs w:val="22"/>
        </w:rPr>
        <w:t>rudover</w:t>
      </w:r>
      <w:r w:rsidR="00FC09BF">
        <w:rPr>
          <w:szCs w:val="22"/>
        </w:rPr>
        <w:t xml:space="preserve"> </w:t>
      </w:r>
      <w:r w:rsidR="00744533">
        <w:rPr>
          <w:szCs w:val="22"/>
        </w:rPr>
        <w:t xml:space="preserve">belastes </w:t>
      </w:r>
      <w:r w:rsidR="00D064B8">
        <w:rPr>
          <w:szCs w:val="22"/>
        </w:rPr>
        <w:t xml:space="preserve">budgettet </w:t>
      </w:r>
      <w:r w:rsidR="00744533">
        <w:rPr>
          <w:szCs w:val="22"/>
        </w:rPr>
        <w:t xml:space="preserve">af </w:t>
      </w:r>
      <w:r w:rsidR="00FC09BF">
        <w:rPr>
          <w:szCs w:val="22"/>
        </w:rPr>
        <w:t>betaling for selvrisiko for skader på ejendommen ved vandbrud, indbrud etc.</w:t>
      </w:r>
      <w:r w:rsidR="00744533">
        <w:rPr>
          <w:szCs w:val="22"/>
        </w:rPr>
        <w:t xml:space="preserve"> Forventet udgift </w:t>
      </w:r>
      <w:r w:rsidR="00D064B8">
        <w:rPr>
          <w:szCs w:val="22"/>
        </w:rPr>
        <w:t xml:space="preserve">her </w:t>
      </w:r>
      <w:r w:rsidR="00744533">
        <w:rPr>
          <w:szCs w:val="22"/>
        </w:rPr>
        <w:t>21. tkr.</w:t>
      </w:r>
    </w:p>
    <w:p w:rsidR="009759C5" w:rsidRDefault="009759C5" w:rsidP="00EC395A">
      <w:pPr>
        <w:pStyle w:val="Sidehoved"/>
        <w:tabs>
          <w:tab w:val="clear" w:pos="4819"/>
          <w:tab w:val="clear" w:pos="9638"/>
        </w:tabs>
        <w:ind w:left="1701"/>
        <w:rPr>
          <w:szCs w:val="22"/>
        </w:rPr>
      </w:pPr>
    </w:p>
    <w:p w:rsidR="00461E7E" w:rsidRPr="005C78D6" w:rsidRDefault="00BC3775" w:rsidP="00EC395A">
      <w:pPr>
        <w:pStyle w:val="Sidehoved"/>
        <w:numPr>
          <w:ilvl w:val="0"/>
          <w:numId w:val="42"/>
        </w:numPr>
        <w:tabs>
          <w:tab w:val="clear" w:pos="4819"/>
          <w:tab w:val="clear" w:pos="9638"/>
        </w:tabs>
        <w:ind w:left="1701" w:hanging="397"/>
        <w:rPr>
          <w:szCs w:val="22"/>
          <w:u w:val="single"/>
        </w:rPr>
      </w:pPr>
      <w:r w:rsidRPr="005C78D6">
        <w:rPr>
          <w:szCs w:val="22"/>
          <w:u w:val="single"/>
        </w:rPr>
        <w:t>Ejendomsomkostninger</w:t>
      </w:r>
    </w:p>
    <w:p w:rsidR="00A67410" w:rsidRDefault="00FC09BF" w:rsidP="00EC395A">
      <w:pPr>
        <w:pStyle w:val="Sidehoved"/>
        <w:tabs>
          <w:tab w:val="clear" w:pos="4819"/>
          <w:tab w:val="clear" w:pos="9638"/>
        </w:tabs>
        <w:ind w:left="1701"/>
        <w:rPr>
          <w:szCs w:val="22"/>
        </w:rPr>
      </w:pPr>
      <w:r>
        <w:rPr>
          <w:szCs w:val="22"/>
        </w:rPr>
        <w:t>Falder ca. 63</w:t>
      </w:r>
      <w:r w:rsidR="007F0561">
        <w:rPr>
          <w:szCs w:val="22"/>
        </w:rPr>
        <w:t xml:space="preserve">. tkr. i forhold til </w:t>
      </w:r>
      <w:r w:rsidR="00286A11">
        <w:rPr>
          <w:szCs w:val="22"/>
        </w:rPr>
        <w:t>regnskab 201</w:t>
      </w:r>
      <w:r>
        <w:rPr>
          <w:szCs w:val="22"/>
        </w:rPr>
        <w:t>7</w:t>
      </w:r>
      <w:r w:rsidR="00286A11">
        <w:rPr>
          <w:szCs w:val="22"/>
        </w:rPr>
        <w:t xml:space="preserve">. </w:t>
      </w:r>
      <w:r>
        <w:rPr>
          <w:szCs w:val="22"/>
        </w:rPr>
        <w:t xml:space="preserve">Årsagen </w:t>
      </w:r>
      <w:r w:rsidR="00F74F09">
        <w:rPr>
          <w:szCs w:val="22"/>
        </w:rPr>
        <w:t>er</w:t>
      </w:r>
      <w:r>
        <w:rPr>
          <w:szCs w:val="22"/>
        </w:rPr>
        <w:t xml:space="preserve"> ændring i TV abonnements betaling. </w:t>
      </w:r>
      <w:r w:rsidR="00A67410">
        <w:rPr>
          <w:szCs w:val="22"/>
        </w:rPr>
        <w:t>I 2018 skal foreningen betale for Copydan for alle samt første kvartal for TV pakken. Beboerne skal selv betale en valgt TV pakke for april til december. Fra 201</w:t>
      </w:r>
      <w:r w:rsidR="00F74F09">
        <w:rPr>
          <w:szCs w:val="22"/>
        </w:rPr>
        <w:t>9</w:t>
      </w:r>
      <w:r w:rsidR="00A67410">
        <w:rPr>
          <w:szCs w:val="22"/>
        </w:rPr>
        <w:t xml:space="preserve"> betaler foreningen </w:t>
      </w:r>
      <w:r w:rsidR="00F74F09">
        <w:rPr>
          <w:szCs w:val="22"/>
        </w:rPr>
        <w:t xml:space="preserve">ikke </w:t>
      </w:r>
      <w:r w:rsidR="00A67410">
        <w:rPr>
          <w:szCs w:val="22"/>
        </w:rPr>
        <w:t>for TV eller Copydan.</w:t>
      </w:r>
      <w:r w:rsidR="00D064B8">
        <w:rPr>
          <w:szCs w:val="22"/>
        </w:rPr>
        <w:t xml:space="preserve"> Nå/hvis budgettet vedtages på genera</w:t>
      </w:r>
      <w:r w:rsidR="00D064B8">
        <w:rPr>
          <w:szCs w:val="22"/>
        </w:rPr>
        <w:t>l</w:t>
      </w:r>
      <w:r w:rsidR="00D064B8">
        <w:rPr>
          <w:szCs w:val="22"/>
        </w:rPr>
        <w:t xml:space="preserve">forsamlingen tilbagebetales for meget betalt YouSee til beboerne. </w:t>
      </w:r>
    </w:p>
    <w:p w:rsidR="00A67410" w:rsidRDefault="00A67410" w:rsidP="00EC395A">
      <w:pPr>
        <w:pStyle w:val="Sidehoved"/>
        <w:tabs>
          <w:tab w:val="clear" w:pos="4819"/>
          <w:tab w:val="clear" w:pos="9638"/>
        </w:tabs>
        <w:ind w:left="1701"/>
        <w:rPr>
          <w:szCs w:val="22"/>
        </w:rPr>
      </w:pPr>
      <w:r>
        <w:rPr>
          <w:szCs w:val="22"/>
        </w:rPr>
        <w:t>Derudover er der tillagt forventet merforbrug for vandspild/vandbrud på 15. tkr.</w:t>
      </w:r>
    </w:p>
    <w:p w:rsidR="000B5382" w:rsidRDefault="000B5382" w:rsidP="00F471F0">
      <w:pPr>
        <w:pStyle w:val="Sidehoved"/>
        <w:tabs>
          <w:tab w:val="clear" w:pos="4819"/>
          <w:tab w:val="clear" w:pos="9638"/>
        </w:tabs>
        <w:ind w:left="1304"/>
        <w:rPr>
          <w:szCs w:val="22"/>
        </w:rPr>
      </w:pPr>
    </w:p>
    <w:p w:rsidR="00461E7E" w:rsidRPr="005C78D6" w:rsidRDefault="005007FD" w:rsidP="00D82C86">
      <w:pPr>
        <w:pStyle w:val="Sidehoved"/>
        <w:numPr>
          <w:ilvl w:val="0"/>
          <w:numId w:val="42"/>
        </w:numPr>
        <w:tabs>
          <w:tab w:val="clear" w:pos="4819"/>
          <w:tab w:val="clear" w:pos="9638"/>
        </w:tabs>
        <w:ind w:left="1701" w:hanging="397"/>
        <w:rPr>
          <w:szCs w:val="22"/>
          <w:u w:val="single"/>
        </w:rPr>
      </w:pPr>
      <w:r w:rsidRPr="005C78D6">
        <w:rPr>
          <w:szCs w:val="22"/>
          <w:u w:val="single"/>
        </w:rPr>
        <w:t>Administrationsomkostninger</w:t>
      </w:r>
    </w:p>
    <w:p w:rsidR="0093280C" w:rsidRPr="005C78D6" w:rsidRDefault="00CE6FB3" w:rsidP="00EC395A">
      <w:pPr>
        <w:pStyle w:val="Sidehoved"/>
        <w:tabs>
          <w:tab w:val="clear" w:pos="4819"/>
          <w:tab w:val="clear" w:pos="9638"/>
        </w:tabs>
        <w:ind w:left="1701"/>
        <w:rPr>
          <w:szCs w:val="22"/>
        </w:rPr>
      </w:pPr>
      <w:r>
        <w:rPr>
          <w:szCs w:val="22"/>
        </w:rPr>
        <w:t xml:space="preserve">Forventes at </w:t>
      </w:r>
      <w:r w:rsidR="00A67410">
        <w:rPr>
          <w:szCs w:val="22"/>
        </w:rPr>
        <w:t xml:space="preserve">falde ca. 21. tkr. Årsagen er, at der i 2017 var mange bolighandler der gav medudgift på 24. tkr. </w:t>
      </w:r>
      <w:proofErr w:type="gramStart"/>
      <w:r w:rsidR="00A67410">
        <w:rPr>
          <w:szCs w:val="22"/>
        </w:rPr>
        <w:t>til ejendomsvurdering.</w:t>
      </w:r>
      <w:proofErr w:type="gramEnd"/>
      <w:r w:rsidR="00A67410">
        <w:rPr>
          <w:szCs w:val="22"/>
        </w:rPr>
        <w:t xml:space="preserve"> Merudgiften skal modregnes en merin</w:t>
      </w:r>
      <w:r w:rsidR="00A67410">
        <w:rPr>
          <w:szCs w:val="22"/>
        </w:rPr>
        <w:t>d</w:t>
      </w:r>
      <w:r w:rsidR="00A67410">
        <w:rPr>
          <w:szCs w:val="22"/>
        </w:rPr>
        <w:t>tægt i 2017 på 40. tkr.</w:t>
      </w:r>
      <w:r>
        <w:rPr>
          <w:szCs w:val="22"/>
        </w:rPr>
        <w:t>.</w:t>
      </w:r>
      <w:r w:rsidR="00F74F09">
        <w:rPr>
          <w:szCs w:val="22"/>
        </w:rPr>
        <w:t xml:space="preserve"> Fremadrettet modregnes udgiften direkte i indtægten.</w:t>
      </w:r>
    </w:p>
    <w:p w:rsidR="000B5382" w:rsidRPr="005C78D6" w:rsidRDefault="000B5382" w:rsidP="000B5382">
      <w:pPr>
        <w:pStyle w:val="Sidehoved"/>
        <w:tabs>
          <w:tab w:val="clear" w:pos="4819"/>
          <w:tab w:val="clear" w:pos="9638"/>
        </w:tabs>
        <w:ind w:left="1304"/>
        <w:rPr>
          <w:szCs w:val="22"/>
        </w:rPr>
      </w:pPr>
    </w:p>
    <w:p w:rsidR="0093280C" w:rsidRPr="005C78D6" w:rsidRDefault="00A40296" w:rsidP="00D82C86">
      <w:pPr>
        <w:pStyle w:val="Sidehoved"/>
        <w:numPr>
          <w:ilvl w:val="0"/>
          <w:numId w:val="42"/>
        </w:numPr>
        <w:tabs>
          <w:tab w:val="clear" w:pos="4819"/>
          <w:tab w:val="clear" w:pos="9638"/>
        </w:tabs>
        <w:ind w:left="1701" w:hanging="425"/>
        <w:rPr>
          <w:szCs w:val="22"/>
          <w:u w:val="single"/>
        </w:rPr>
      </w:pPr>
      <w:r w:rsidRPr="005C78D6">
        <w:rPr>
          <w:szCs w:val="22"/>
          <w:u w:val="single"/>
        </w:rPr>
        <w:t>Prio</w:t>
      </w:r>
      <w:r w:rsidR="005007FD" w:rsidRPr="005C78D6">
        <w:rPr>
          <w:szCs w:val="22"/>
          <w:u w:val="single"/>
        </w:rPr>
        <w:t>ritetsydelser og renter</w:t>
      </w:r>
    </w:p>
    <w:p w:rsidR="00954906" w:rsidRDefault="00AC1F01" w:rsidP="00EC395A">
      <w:pPr>
        <w:pStyle w:val="Sidehoved"/>
        <w:tabs>
          <w:tab w:val="clear" w:pos="4819"/>
          <w:tab w:val="clear" w:pos="9638"/>
        </w:tabs>
        <w:ind w:left="1701"/>
        <w:rPr>
          <w:szCs w:val="22"/>
        </w:rPr>
      </w:pPr>
      <w:r>
        <w:rPr>
          <w:szCs w:val="22"/>
        </w:rPr>
        <w:t>Udgifter til</w:t>
      </w:r>
      <w:r w:rsidR="00EA037B">
        <w:rPr>
          <w:szCs w:val="22"/>
        </w:rPr>
        <w:t xml:space="preserve"> NYKREDIT</w:t>
      </w:r>
      <w:r>
        <w:rPr>
          <w:szCs w:val="22"/>
        </w:rPr>
        <w:t xml:space="preserve"> og gebyr til Danske Bank </w:t>
      </w:r>
      <w:r w:rsidR="00CE057B">
        <w:rPr>
          <w:szCs w:val="22"/>
        </w:rPr>
        <w:t>ligger på 786. tkr.</w:t>
      </w:r>
      <w:r w:rsidR="004F7FDD">
        <w:rPr>
          <w:szCs w:val="22"/>
        </w:rPr>
        <w:t xml:space="preserve"> Det er en sti</w:t>
      </w:r>
      <w:r w:rsidR="004F7FDD">
        <w:rPr>
          <w:szCs w:val="22"/>
        </w:rPr>
        <w:t>g</w:t>
      </w:r>
      <w:r w:rsidR="004F7FDD">
        <w:rPr>
          <w:szCs w:val="22"/>
        </w:rPr>
        <w:t xml:space="preserve">ning på ca. </w:t>
      </w:r>
      <w:r w:rsidR="00BA6C41">
        <w:rPr>
          <w:szCs w:val="22"/>
        </w:rPr>
        <w:t>5</w:t>
      </w:r>
      <w:r w:rsidR="004F7FDD">
        <w:rPr>
          <w:szCs w:val="22"/>
        </w:rPr>
        <w:t xml:space="preserve">. tkr. Årsagen er at vi i 2017 havde en kursgevinst på </w:t>
      </w:r>
      <w:r w:rsidR="00BA6C41">
        <w:rPr>
          <w:szCs w:val="22"/>
        </w:rPr>
        <w:t>obligationer</w:t>
      </w:r>
      <w:r w:rsidR="004F7FDD">
        <w:rPr>
          <w:szCs w:val="22"/>
        </w:rPr>
        <w:t>, der i</w:t>
      </w:r>
      <w:r w:rsidR="004F7FDD">
        <w:rPr>
          <w:szCs w:val="22"/>
        </w:rPr>
        <w:t>k</w:t>
      </w:r>
      <w:r w:rsidR="004F7FDD">
        <w:rPr>
          <w:szCs w:val="22"/>
        </w:rPr>
        <w:t>ke forventes i 2018.</w:t>
      </w:r>
      <w:r w:rsidR="00CE057B">
        <w:rPr>
          <w:szCs w:val="22"/>
        </w:rPr>
        <w:t xml:space="preserve"> </w:t>
      </w:r>
    </w:p>
    <w:p w:rsidR="00A40296" w:rsidRPr="005C78D6" w:rsidRDefault="00A40296" w:rsidP="00F471F0">
      <w:pPr>
        <w:pStyle w:val="Sidehoved"/>
        <w:tabs>
          <w:tab w:val="clear" w:pos="4819"/>
          <w:tab w:val="clear" w:pos="9638"/>
        </w:tabs>
        <w:ind w:left="1304"/>
        <w:rPr>
          <w:szCs w:val="22"/>
        </w:rPr>
      </w:pPr>
    </w:p>
    <w:p w:rsidR="001747D6" w:rsidRPr="005C78D6" w:rsidRDefault="00EA037B" w:rsidP="00F471F0">
      <w:pPr>
        <w:pStyle w:val="Sidehoved"/>
        <w:tabs>
          <w:tab w:val="clear" w:pos="4819"/>
          <w:tab w:val="clear" w:pos="9638"/>
        </w:tabs>
        <w:ind w:left="1304"/>
        <w:rPr>
          <w:szCs w:val="22"/>
        </w:rPr>
      </w:pPr>
      <w:r>
        <w:rPr>
          <w:szCs w:val="22"/>
        </w:rPr>
        <w:t xml:space="preserve">Der er budgetteret med et </w:t>
      </w:r>
      <w:r w:rsidR="00BA6C41">
        <w:rPr>
          <w:szCs w:val="22"/>
        </w:rPr>
        <w:t>over</w:t>
      </w:r>
      <w:r w:rsidR="00CE057B">
        <w:rPr>
          <w:szCs w:val="22"/>
        </w:rPr>
        <w:t>skud</w:t>
      </w:r>
      <w:r>
        <w:rPr>
          <w:szCs w:val="22"/>
        </w:rPr>
        <w:t xml:space="preserve"> på </w:t>
      </w:r>
      <w:r w:rsidR="00BA6C41">
        <w:rPr>
          <w:szCs w:val="22"/>
        </w:rPr>
        <w:t>6</w:t>
      </w:r>
      <w:r>
        <w:rPr>
          <w:szCs w:val="22"/>
        </w:rPr>
        <w:t xml:space="preserve">. tkr. </w:t>
      </w:r>
    </w:p>
    <w:p w:rsidR="003A4962" w:rsidRPr="005C78D6" w:rsidRDefault="003A4962" w:rsidP="00894747">
      <w:pPr>
        <w:pStyle w:val="Sidehoved"/>
        <w:tabs>
          <w:tab w:val="clear" w:pos="4819"/>
          <w:tab w:val="clear" w:pos="9638"/>
        </w:tabs>
        <w:ind w:left="1304" w:hanging="1304"/>
        <w:rPr>
          <w:szCs w:val="22"/>
        </w:rPr>
      </w:pPr>
    </w:p>
    <w:p w:rsidR="00FB5918" w:rsidRDefault="003A4962" w:rsidP="009B65C5">
      <w:pPr>
        <w:pStyle w:val="Sidehoved"/>
        <w:tabs>
          <w:tab w:val="clear" w:pos="4819"/>
          <w:tab w:val="clear" w:pos="9638"/>
        </w:tabs>
        <w:ind w:left="1304" w:hanging="1304"/>
        <w:rPr>
          <w:szCs w:val="22"/>
        </w:rPr>
      </w:pPr>
      <w:r w:rsidRPr="005C78D6">
        <w:rPr>
          <w:b/>
          <w:szCs w:val="22"/>
          <w:u w:val="single"/>
        </w:rPr>
        <w:t>Ad. 5:</w:t>
      </w:r>
      <w:r w:rsidRPr="005C78D6">
        <w:rPr>
          <w:szCs w:val="22"/>
        </w:rPr>
        <w:tab/>
      </w:r>
      <w:r w:rsidRPr="007565DE">
        <w:rPr>
          <w:b/>
          <w:szCs w:val="22"/>
          <w:u w:val="single"/>
        </w:rPr>
        <w:t>Forslag</w:t>
      </w:r>
    </w:p>
    <w:p w:rsidR="00822B18" w:rsidRDefault="00822B18" w:rsidP="00365179">
      <w:pPr>
        <w:pStyle w:val="Sidehoved"/>
        <w:tabs>
          <w:tab w:val="clear" w:pos="4819"/>
          <w:tab w:val="clear" w:pos="9638"/>
        </w:tabs>
        <w:ind w:left="1304"/>
        <w:rPr>
          <w:color w:val="FF0000"/>
          <w:szCs w:val="22"/>
        </w:rPr>
      </w:pPr>
    </w:p>
    <w:p w:rsidR="00EC18D4" w:rsidRPr="005D74F2" w:rsidRDefault="003523D4" w:rsidP="00365179">
      <w:pPr>
        <w:pStyle w:val="Sidehoved"/>
        <w:tabs>
          <w:tab w:val="clear" w:pos="4819"/>
          <w:tab w:val="clear" w:pos="9638"/>
        </w:tabs>
        <w:ind w:left="1304"/>
        <w:rPr>
          <w:szCs w:val="22"/>
        </w:rPr>
      </w:pPr>
      <w:r>
        <w:rPr>
          <w:szCs w:val="22"/>
        </w:rPr>
        <w:t>Bestyrelsen har forslag til mindre vedtægtsændringer. Ændringerne sker i §§ 14 og 15 og omhandler bolighandler. Årsagen er</w:t>
      </w:r>
      <w:r w:rsidR="00D064B8">
        <w:rPr>
          <w:szCs w:val="22"/>
        </w:rPr>
        <w:t>,</w:t>
      </w:r>
      <w:r>
        <w:rPr>
          <w:szCs w:val="22"/>
        </w:rPr>
        <w:t xml:space="preserve"> at bestyrelsen efter rådgivning fra ABF</w:t>
      </w:r>
      <w:r w:rsidR="00D064B8">
        <w:rPr>
          <w:szCs w:val="22"/>
        </w:rPr>
        <w:t>,</w:t>
      </w:r>
      <w:r w:rsidR="00227001">
        <w:rPr>
          <w:szCs w:val="22"/>
        </w:rPr>
        <w:t xml:space="preserve"> </w:t>
      </w:r>
      <w:r>
        <w:rPr>
          <w:szCs w:val="22"/>
        </w:rPr>
        <w:t>anbefaler</w:t>
      </w:r>
      <w:r w:rsidR="00227001">
        <w:rPr>
          <w:szCs w:val="22"/>
        </w:rPr>
        <w:t>,</w:t>
      </w:r>
      <w:r>
        <w:rPr>
          <w:szCs w:val="22"/>
        </w:rPr>
        <w:t xml:space="preserve"> at boligerne vurderes ensartet</w:t>
      </w:r>
      <w:r w:rsidR="00F77832">
        <w:rPr>
          <w:szCs w:val="22"/>
        </w:rPr>
        <w:t xml:space="preserve"> med el og vvs</w:t>
      </w:r>
      <w:r>
        <w:rPr>
          <w:szCs w:val="22"/>
        </w:rPr>
        <w:t xml:space="preserve"> ved salg. Reglerne i dag er at boligerne vurderes af en vurderingsmand, udgiften betales af køber og sælger med </w:t>
      </w:r>
      <w:proofErr w:type="gramStart"/>
      <w:r>
        <w:rPr>
          <w:szCs w:val="22"/>
        </w:rPr>
        <w:t>50%</w:t>
      </w:r>
      <w:proofErr w:type="gramEnd"/>
      <w:r>
        <w:rPr>
          <w:szCs w:val="22"/>
        </w:rPr>
        <w:t>. Foreningen kræver derudover vurdering af el</w:t>
      </w:r>
      <w:r w:rsidR="00F77832">
        <w:rPr>
          <w:szCs w:val="22"/>
        </w:rPr>
        <w:t>,</w:t>
      </w:r>
      <w:r>
        <w:rPr>
          <w:szCs w:val="22"/>
        </w:rPr>
        <w:t xml:space="preserve"> men ikke vvs. Udgiften betales af sælger. Fremover ønsker b</w:t>
      </w:r>
      <w:r>
        <w:rPr>
          <w:szCs w:val="22"/>
        </w:rPr>
        <w:t>e</w:t>
      </w:r>
      <w:r>
        <w:rPr>
          <w:szCs w:val="22"/>
        </w:rPr>
        <w:t>styrelsen</w:t>
      </w:r>
      <w:r w:rsidR="00F77832">
        <w:rPr>
          <w:szCs w:val="22"/>
        </w:rPr>
        <w:t>,</w:t>
      </w:r>
      <w:r>
        <w:rPr>
          <w:szCs w:val="22"/>
        </w:rPr>
        <w:t xml:space="preserve"> at der udover vurdering af boligen også vurderes el og vvs. </w:t>
      </w:r>
      <w:r w:rsidR="00BA6C41">
        <w:rPr>
          <w:szCs w:val="22"/>
        </w:rPr>
        <w:t>De forskellige u</w:t>
      </w:r>
      <w:r>
        <w:rPr>
          <w:szCs w:val="22"/>
        </w:rPr>
        <w:t>dgi</w:t>
      </w:r>
      <w:r>
        <w:rPr>
          <w:szCs w:val="22"/>
        </w:rPr>
        <w:t>f</w:t>
      </w:r>
      <w:r>
        <w:rPr>
          <w:szCs w:val="22"/>
        </w:rPr>
        <w:t>te</w:t>
      </w:r>
      <w:r w:rsidR="00BA6C41">
        <w:rPr>
          <w:szCs w:val="22"/>
        </w:rPr>
        <w:t>r</w:t>
      </w:r>
      <w:r>
        <w:rPr>
          <w:szCs w:val="22"/>
        </w:rPr>
        <w:t xml:space="preserve"> til vurdering samle</w:t>
      </w:r>
      <w:r w:rsidR="00BA6C41">
        <w:rPr>
          <w:szCs w:val="22"/>
        </w:rPr>
        <w:t>s</w:t>
      </w:r>
      <w:r>
        <w:rPr>
          <w:szCs w:val="22"/>
        </w:rPr>
        <w:t xml:space="preserve"> i én sum og betales med </w:t>
      </w:r>
      <w:proofErr w:type="gramStart"/>
      <w:r>
        <w:rPr>
          <w:szCs w:val="22"/>
        </w:rPr>
        <w:t>50%</w:t>
      </w:r>
      <w:proofErr w:type="gramEnd"/>
      <w:r>
        <w:rPr>
          <w:szCs w:val="22"/>
        </w:rPr>
        <w:t xml:space="preserve"> af køber og sælger. Derudover hæves foreningens gebyr ved salg </w:t>
      </w:r>
      <w:r w:rsidR="00227001">
        <w:rPr>
          <w:szCs w:val="22"/>
        </w:rPr>
        <w:t xml:space="preserve">fra 2. tkr. </w:t>
      </w:r>
      <w:r>
        <w:rPr>
          <w:szCs w:val="22"/>
        </w:rPr>
        <w:t xml:space="preserve">til 3. tkr. </w:t>
      </w:r>
      <w:proofErr w:type="gramStart"/>
      <w:r>
        <w:rPr>
          <w:szCs w:val="22"/>
        </w:rPr>
        <w:t>fra både køber og sælger.</w:t>
      </w:r>
      <w:proofErr w:type="gramEnd"/>
      <w:r w:rsidR="00F77832">
        <w:rPr>
          <w:szCs w:val="22"/>
        </w:rPr>
        <w:t xml:space="preserve"> Der opkræves i</w:t>
      </w:r>
      <w:r w:rsidR="00F77832">
        <w:rPr>
          <w:szCs w:val="22"/>
        </w:rPr>
        <w:t>k</w:t>
      </w:r>
      <w:r w:rsidR="00F77832">
        <w:rPr>
          <w:szCs w:val="22"/>
        </w:rPr>
        <w:t>ke gebyr for adkomsterklæringer.</w:t>
      </w:r>
      <w:r>
        <w:rPr>
          <w:szCs w:val="22"/>
        </w:rPr>
        <w:t xml:space="preserve"> Gebyret ligger stadig langt under betalingen i foreninge</w:t>
      </w:r>
      <w:r w:rsidR="00227001">
        <w:rPr>
          <w:szCs w:val="22"/>
        </w:rPr>
        <w:t>r</w:t>
      </w:r>
      <w:r>
        <w:rPr>
          <w:szCs w:val="22"/>
        </w:rPr>
        <w:t xml:space="preserve"> med ”professionel” administration. </w:t>
      </w:r>
    </w:p>
    <w:p w:rsidR="00227001" w:rsidRDefault="00227001" w:rsidP="00365179">
      <w:pPr>
        <w:pStyle w:val="Sidehoved"/>
        <w:tabs>
          <w:tab w:val="clear" w:pos="4819"/>
          <w:tab w:val="clear" w:pos="9638"/>
        </w:tabs>
        <w:ind w:left="1304"/>
        <w:rPr>
          <w:szCs w:val="22"/>
        </w:rPr>
      </w:pPr>
    </w:p>
    <w:tbl>
      <w:tblPr>
        <w:tblW w:w="0" w:type="auto"/>
        <w:tblLook w:val="04A0"/>
      </w:tblPr>
      <w:tblGrid>
        <w:gridCol w:w="711"/>
        <w:gridCol w:w="1098"/>
        <w:gridCol w:w="6283"/>
      </w:tblGrid>
      <w:tr w:rsidR="00227001" w:rsidRPr="006F0040" w:rsidTr="00227001">
        <w:tc>
          <w:tcPr>
            <w:tcW w:w="711" w:type="dxa"/>
          </w:tcPr>
          <w:p w:rsidR="00227001" w:rsidRPr="008222D1" w:rsidRDefault="00227001" w:rsidP="00227001">
            <w:pPr>
              <w:pStyle w:val="EFN-ABafsnit"/>
            </w:pPr>
          </w:p>
        </w:tc>
        <w:tc>
          <w:tcPr>
            <w:tcW w:w="1098" w:type="dxa"/>
          </w:tcPr>
          <w:p w:rsidR="00227001" w:rsidRPr="006F0040" w:rsidRDefault="00227001" w:rsidP="005507CD">
            <w:pPr>
              <w:pStyle w:val="EFNABoverskrift"/>
            </w:pPr>
          </w:p>
        </w:tc>
        <w:tc>
          <w:tcPr>
            <w:tcW w:w="6283" w:type="dxa"/>
          </w:tcPr>
          <w:p w:rsidR="00227001" w:rsidRPr="00227001" w:rsidRDefault="00227001" w:rsidP="005507CD">
            <w:pPr>
              <w:pStyle w:val="EFN-ABbrdtekst"/>
              <w:rPr>
                <w:i/>
                <w:u w:val="single"/>
              </w:rPr>
            </w:pPr>
            <w:r w:rsidRPr="00227001">
              <w:rPr>
                <w:i/>
                <w:u w:val="single"/>
              </w:rPr>
              <w:t>Gammel tekst:</w:t>
            </w:r>
          </w:p>
          <w:p w:rsidR="00227001" w:rsidRPr="00227001" w:rsidRDefault="00824F0D" w:rsidP="005507CD">
            <w:pPr>
              <w:pStyle w:val="EFN-ABbrdtekst"/>
              <w:rPr>
                <w:i/>
              </w:rPr>
            </w:pPr>
            <w:bookmarkStart w:id="1" w:name="_Toc413660112"/>
            <w:r>
              <w:t>§14.6</w:t>
            </w:r>
            <w:bookmarkEnd w:id="1"/>
            <w:r>
              <w:t xml:space="preserve"> - </w:t>
            </w:r>
            <w:r w:rsidR="00227001" w:rsidRPr="00227001">
              <w:rPr>
                <w:i/>
              </w:rPr>
              <w:t>Vurdering af andelsboligerne ved salg skal foretages af en sagkyndig vurderingsmand udpeget af bestyrelsen i samråd med ABF. Vurderingsmanden fastsættelser prisen for forbedringer, gen</w:t>
            </w:r>
            <w:r w:rsidR="00227001" w:rsidRPr="00227001">
              <w:rPr>
                <w:i/>
              </w:rPr>
              <w:t>e</w:t>
            </w:r>
            <w:r w:rsidR="00227001" w:rsidRPr="00227001">
              <w:rPr>
                <w:i/>
              </w:rPr>
              <w:t>rel vedligeholdelsesstand, inventar samt løsøre m.m.. Salær til vu</w:t>
            </w:r>
            <w:r w:rsidR="00227001" w:rsidRPr="00227001">
              <w:rPr>
                <w:i/>
              </w:rPr>
              <w:t>r</w:t>
            </w:r>
            <w:r w:rsidR="00227001" w:rsidRPr="00227001">
              <w:rPr>
                <w:i/>
              </w:rPr>
              <w:t xml:space="preserve">deringen betales af køber og sælger med </w:t>
            </w:r>
            <w:proofErr w:type="gramStart"/>
            <w:r w:rsidR="00227001" w:rsidRPr="00227001">
              <w:rPr>
                <w:i/>
              </w:rPr>
              <w:t>50%</w:t>
            </w:r>
            <w:proofErr w:type="gramEnd"/>
            <w:r w:rsidR="00227001" w:rsidRPr="00227001">
              <w:rPr>
                <w:i/>
              </w:rPr>
              <w:t xml:space="preserve"> til hver. Til dækning af andelsboligforeningens udgifter ved salg betales et gebyr på min. 2.000 kr. Udgiften betales af køber og sælger med </w:t>
            </w:r>
            <w:proofErr w:type="gramStart"/>
            <w:r w:rsidR="00227001" w:rsidRPr="00227001">
              <w:rPr>
                <w:i/>
              </w:rPr>
              <w:t>50%</w:t>
            </w:r>
            <w:proofErr w:type="gramEnd"/>
            <w:r w:rsidR="00227001" w:rsidRPr="00227001">
              <w:rPr>
                <w:i/>
              </w:rPr>
              <w:t xml:space="preserve"> til hver.</w:t>
            </w:r>
          </w:p>
          <w:p w:rsidR="00227001" w:rsidRDefault="00227001" w:rsidP="005507CD">
            <w:pPr>
              <w:pStyle w:val="EFN-ABbrdtekst"/>
            </w:pPr>
          </w:p>
          <w:p w:rsidR="00227001" w:rsidRPr="00227001" w:rsidRDefault="00227001" w:rsidP="005507CD">
            <w:pPr>
              <w:pStyle w:val="EFN-ABbrdtekst"/>
              <w:rPr>
                <w:u w:val="single"/>
              </w:rPr>
            </w:pPr>
            <w:r w:rsidRPr="00227001">
              <w:rPr>
                <w:u w:val="single"/>
              </w:rPr>
              <w:t>Ny tekst:</w:t>
            </w:r>
          </w:p>
          <w:p w:rsidR="00227001" w:rsidRPr="006F0040" w:rsidRDefault="00255A7E" w:rsidP="005507CD">
            <w:pPr>
              <w:pStyle w:val="EFN-ABbrdtekst"/>
            </w:pPr>
            <w:r>
              <w:t xml:space="preserve">§14.6 - </w:t>
            </w:r>
            <w:r w:rsidR="00227001" w:rsidRPr="006F0040">
              <w:t>Vurdering af andelsboligerne ved salg skal foretages af en sagkyndig vurderingsmand udpeget af bestyrelsen i samråd med ABF. Vurderingsmanden fastsættelser prisen for forbedringer, gen</w:t>
            </w:r>
            <w:r w:rsidR="00227001" w:rsidRPr="006F0040">
              <w:t>e</w:t>
            </w:r>
            <w:r w:rsidR="00227001" w:rsidRPr="006F0040">
              <w:t>rel vedligeholdelsesstand, inventar samt løsøre m.m.. Salær til vu</w:t>
            </w:r>
            <w:r w:rsidR="00227001" w:rsidRPr="006F0040">
              <w:t>r</w:t>
            </w:r>
            <w:r w:rsidR="00227001" w:rsidRPr="006F0040">
              <w:t xml:space="preserve">deringen betales af køber og sælger med </w:t>
            </w:r>
            <w:proofErr w:type="gramStart"/>
            <w:r w:rsidR="00227001" w:rsidRPr="006F0040">
              <w:t>50%</w:t>
            </w:r>
            <w:proofErr w:type="gramEnd"/>
            <w:r w:rsidR="00227001" w:rsidRPr="006F0040">
              <w:t xml:space="preserve"> til hver. Til dækning af andelsboligforeningens udgifter ved salg betales et gebyr på min. </w:t>
            </w:r>
            <w:r w:rsidR="00227001">
              <w:t>6</w:t>
            </w:r>
            <w:r w:rsidR="00227001" w:rsidRPr="006F0040">
              <w:t>.000 kr.</w:t>
            </w:r>
            <w:r w:rsidR="00227001">
              <w:t xml:space="preserve"> </w:t>
            </w:r>
            <w:r w:rsidR="00227001" w:rsidRPr="006F0040">
              <w:t xml:space="preserve">Udgiften betales af køber og sælger med </w:t>
            </w:r>
            <w:proofErr w:type="gramStart"/>
            <w:r w:rsidR="00227001" w:rsidRPr="006F0040">
              <w:t>50%</w:t>
            </w:r>
            <w:proofErr w:type="gramEnd"/>
            <w:r w:rsidR="00227001" w:rsidRPr="006F0040">
              <w:t xml:space="preserve"> til hver.</w:t>
            </w:r>
          </w:p>
          <w:p w:rsidR="00227001" w:rsidRDefault="00227001" w:rsidP="005507CD">
            <w:pPr>
              <w:pStyle w:val="EFN-ABbrdtekst"/>
            </w:pPr>
          </w:p>
          <w:p w:rsidR="00824F0D" w:rsidRDefault="00824F0D" w:rsidP="005507CD">
            <w:pPr>
              <w:pStyle w:val="EFN-ABbrdtekst"/>
            </w:pPr>
          </w:p>
          <w:p w:rsidR="00824F0D" w:rsidRPr="00227001" w:rsidRDefault="00824F0D" w:rsidP="00824F0D">
            <w:pPr>
              <w:pStyle w:val="EFN-ABbrdtekst"/>
              <w:rPr>
                <w:i/>
                <w:u w:val="single"/>
              </w:rPr>
            </w:pPr>
            <w:r w:rsidRPr="00227001">
              <w:rPr>
                <w:i/>
                <w:u w:val="single"/>
              </w:rPr>
              <w:t>Gammel tekst:</w:t>
            </w:r>
          </w:p>
          <w:p w:rsidR="00824F0D" w:rsidRDefault="00824F0D" w:rsidP="00824F0D">
            <w:pPr>
              <w:pStyle w:val="EFN-ABbrdtekst"/>
              <w:rPr>
                <w:i/>
              </w:rPr>
            </w:pPr>
            <w:r>
              <w:t xml:space="preserve">§15.3 - </w:t>
            </w:r>
            <w:r w:rsidRPr="00824F0D">
              <w:rPr>
                <w:i/>
              </w:rPr>
              <w:t>Foreningen kan kræve et gebyr for udarbejdelse af en ove</w:t>
            </w:r>
            <w:r w:rsidRPr="00824F0D">
              <w:rPr>
                <w:i/>
              </w:rPr>
              <w:t>r</w:t>
            </w:r>
            <w:r w:rsidRPr="00824F0D">
              <w:rPr>
                <w:i/>
              </w:rPr>
              <w:t xml:space="preserve">dragelsesaftale. Foreningen </w:t>
            </w:r>
            <w:r w:rsidRPr="00824F0D">
              <w:rPr>
                <w:b/>
                <w:i/>
              </w:rPr>
              <w:t>kræver</w:t>
            </w:r>
            <w:r w:rsidRPr="00824F0D">
              <w:rPr>
                <w:i/>
              </w:rPr>
              <w:t xml:space="preserve"> autoriseret el eftersynsrapport men ikke tilsvarende for vvs. Udgiften betales af overdrageren. B</w:t>
            </w:r>
            <w:r w:rsidRPr="00824F0D">
              <w:rPr>
                <w:i/>
              </w:rPr>
              <w:t>e</w:t>
            </w:r>
            <w:r w:rsidRPr="00824F0D">
              <w:rPr>
                <w:i/>
              </w:rPr>
              <w:t>styrelsen kan endvidere kræve, at overdrageren refunderer udgifter til besvarelse af forespørgsel fra ejendomsmægler og at overdrag</w:t>
            </w:r>
            <w:r w:rsidRPr="00824F0D">
              <w:rPr>
                <w:i/>
              </w:rPr>
              <w:t>e</w:t>
            </w:r>
            <w:r w:rsidRPr="00824F0D">
              <w:rPr>
                <w:i/>
              </w:rPr>
              <w:t>ren betaler et rimeligt vederlag for bestyrelsens og/eller administr</w:t>
            </w:r>
            <w:r w:rsidRPr="00824F0D">
              <w:rPr>
                <w:i/>
              </w:rPr>
              <w:t>a</w:t>
            </w:r>
            <w:r w:rsidRPr="00824F0D">
              <w:rPr>
                <w:i/>
              </w:rPr>
              <w:t xml:space="preserve">tors ekstraarbejde ved afregning til pant- eller </w:t>
            </w:r>
            <w:proofErr w:type="spellStart"/>
            <w:r w:rsidRPr="00824F0D">
              <w:rPr>
                <w:i/>
              </w:rPr>
              <w:t>udlægshavere</w:t>
            </w:r>
            <w:proofErr w:type="spellEnd"/>
            <w:r w:rsidRPr="00824F0D">
              <w:rPr>
                <w:i/>
              </w:rPr>
              <w:t xml:space="preserve"> og ved tvangssalg eller -auktion.</w:t>
            </w:r>
          </w:p>
          <w:p w:rsidR="00824F0D" w:rsidRDefault="00824F0D" w:rsidP="00824F0D">
            <w:pPr>
              <w:pStyle w:val="EFN-ABbrdtekst"/>
              <w:rPr>
                <w:i/>
              </w:rPr>
            </w:pPr>
          </w:p>
          <w:p w:rsidR="00824F0D" w:rsidRPr="00227001" w:rsidRDefault="00824F0D" w:rsidP="00824F0D">
            <w:pPr>
              <w:pStyle w:val="EFN-ABbrdtekst"/>
              <w:rPr>
                <w:u w:val="single"/>
              </w:rPr>
            </w:pPr>
            <w:r w:rsidRPr="00227001">
              <w:rPr>
                <w:u w:val="single"/>
              </w:rPr>
              <w:t>Ny tekst:</w:t>
            </w:r>
          </w:p>
          <w:p w:rsidR="00824F0D" w:rsidRDefault="00255A7E" w:rsidP="00824F0D">
            <w:pPr>
              <w:pStyle w:val="EFN-ABbrdtekst"/>
            </w:pPr>
            <w:r>
              <w:t xml:space="preserve">§15.3 - </w:t>
            </w:r>
            <w:r w:rsidR="00824F0D" w:rsidRPr="006F0040">
              <w:t>Foreningen kan kræve et gebyr for udarbejdelse af en ove</w:t>
            </w:r>
            <w:r w:rsidR="00824F0D" w:rsidRPr="006F0040">
              <w:t>r</w:t>
            </w:r>
            <w:r w:rsidR="00824F0D" w:rsidRPr="006F0040">
              <w:t>dragelsesaftale</w:t>
            </w:r>
            <w:r w:rsidR="00824F0D">
              <w:t xml:space="preserve"> – jf. § 14.6</w:t>
            </w:r>
            <w:r w:rsidR="00824F0D" w:rsidRPr="006F0040">
              <w:t xml:space="preserve">. Foreningen </w:t>
            </w:r>
            <w:r w:rsidR="00824F0D" w:rsidRPr="00720696">
              <w:rPr>
                <w:b/>
              </w:rPr>
              <w:t>kræver</w:t>
            </w:r>
            <w:r w:rsidR="00824F0D" w:rsidRPr="006F0040">
              <w:t xml:space="preserve"> autoriseret </w:t>
            </w:r>
            <w:proofErr w:type="spellStart"/>
            <w:r w:rsidR="00824F0D" w:rsidRPr="006F0040">
              <w:t>el</w:t>
            </w:r>
            <w:r w:rsidR="008C63F6">
              <w:t>-</w:t>
            </w:r>
            <w:proofErr w:type="spellEnd"/>
            <w:r w:rsidR="00824F0D" w:rsidRPr="006F0040">
              <w:t xml:space="preserve"> </w:t>
            </w:r>
            <w:r w:rsidR="00824F0D">
              <w:t xml:space="preserve">og vvs </w:t>
            </w:r>
            <w:r w:rsidR="00824F0D" w:rsidRPr="006F0040">
              <w:t>eftersynsrapport</w:t>
            </w:r>
            <w:r w:rsidR="00824F0D">
              <w:t>.</w:t>
            </w:r>
            <w:r w:rsidR="00824F0D" w:rsidRPr="006F0040">
              <w:t xml:space="preserve"> Udgiften betales af køber og sælger med </w:t>
            </w:r>
            <w:proofErr w:type="gramStart"/>
            <w:r w:rsidR="00824F0D" w:rsidRPr="006F0040">
              <w:t>50%</w:t>
            </w:r>
            <w:proofErr w:type="gramEnd"/>
            <w:r w:rsidR="00824F0D" w:rsidRPr="006F0040">
              <w:t xml:space="preserve"> til hver.</w:t>
            </w:r>
          </w:p>
          <w:p w:rsidR="00824F0D" w:rsidRPr="006F0040" w:rsidRDefault="00824F0D" w:rsidP="00824F0D">
            <w:pPr>
              <w:pStyle w:val="EFN-ABbrdtekst"/>
            </w:pPr>
            <w:r w:rsidRPr="006F0040">
              <w:t>Bestyrelsen kan endvidere kræve, at overdrageren refunderer udgi</w:t>
            </w:r>
            <w:r w:rsidRPr="006F0040">
              <w:t>f</w:t>
            </w:r>
            <w:r w:rsidRPr="006F0040">
              <w:t>ter til besvarelse af forespørgsel fra ejendomsmægler og at overdr</w:t>
            </w:r>
            <w:r w:rsidRPr="006F0040">
              <w:t>a</w:t>
            </w:r>
            <w:r w:rsidRPr="006F0040">
              <w:t>geren betaler et rimeligt vederlag for bestyrelsens og/eller admin</w:t>
            </w:r>
            <w:r w:rsidRPr="006F0040">
              <w:t>i</w:t>
            </w:r>
            <w:r w:rsidRPr="006F0040">
              <w:t xml:space="preserve">strators ekstraarbejde ved afregning til pant- eller </w:t>
            </w:r>
            <w:proofErr w:type="spellStart"/>
            <w:r w:rsidRPr="006F0040">
              <w:t>udlægshavere</w:t>
            </w:r>
            <w:proofErr w:type="spellEnd"/>
            <w:r w:rsidRPr="006F0040">
              <w:t xml:space="preserve"> og ved tvangssalg eller -auktion.</w:t>
            </w:r>
          </w:p>
          <w:p w:rsidR="00824F0D" w:rsidRDefault="00824F0D" w:rsidP="005507CD">
            <w:pPr>
              <w:pStyle w:val="EFN-ABbrdtekst"/>
            </w:pPr>
          </w:p>
          <w:p w:rsidR="00824F0D" w:rsidRPr="006F0040" w:rsidRDefault="00824F0D" w:rsidP="005507CD">
            <w:pPr>
              <w:pStyle w:val="EFN-ABbrdtekst"/>
            </w:pPr>
          </w:p>
        </w:tc>
      </w:tr>
    </w:tbl>
    <w:p w:rsidR="00DB2BBF" w:rsidRPr="00F77832" w:rsidRDefault="00DB2BBF" w:rsidP="00365179">
      <w:pPr>
        <w:pStyle w:val="Sidehoved"/>
        <w:tabs>
          <w:tab w:val="clear" w:pos="4819"/>
          <w:tab w:val="clear" w:pos="9638"/>
        </w:tabs>
        <w:ind w:left="1304"/>
        <w:rPr>
          <w:b/>
          <w:color w:val="FF0000"/>
          <w:szCs w:val="22"/>
        </w:rPr>
      </w:pPr>
      <w:r w:rsidRPr="00F77832">
        <w:rPr>
          <w:b/>
          <w:color w:val="FF0000"/>
          <w:szCs w:val="22"/>
        </w:rPr>
        <w:t xml:space="preserve">Forslag: </w:t>
      </w:r>
      <w:r w:rsidR="00227001" w:rsidRPr="00F77832">
        <w:rPr>
          <w:b/>
          <w:color w:val="FF0000"/>
          <w:szCs w:val="22"/>
        </w:rPr>
        <w:t>Ændring af vedtægternes §§ 14 og 15.</w:t>
      </w:r>
      <w:r w:rsidRPr="00F77832">
        <w:rPr>
          <w:b/>
          <w:color w:val="FF0000"/>
          <w:szCs w:val="22"/>
        </w:rPr>
        <w:t>?</w:t>
      </w:r>
    </w:p>
    <w:p w:rsidR="00255A7E" w:rsidRPr="005C78D6" w:rsidRDefault="00255A7E" w:rsidP="00365179">
      <w:pPr>
        <w:pStyle w:val="Sidehoved"/>
        <w:tabs>
          <w:tab w:val="clear" w:pos="4819"/>
          <w:tab w:val="clear" w:pos="9638"/>
        </w:tabs>
        <w:ind w:left="1304"/>
        <w:rPr>
          <w:b/>
          <w:szCs w:val="22"/>
          <w:u w:val="single"/>
        </w:rPr>
      </w:pPr>
    </w:p>
    <w:p w:rsidR="00CE03E5" w:rsidRPr="005C78D6" w:rsidRDefault="00365179" w:rsidP="00365179">
      <w:pPr>
        <w:pStyle w:val="Sidehoved"/>
        <w:tabs>
          <w:tab w:val="clear" w:pos="4819"/>
          <w:tab w:val="clear" w:pos="9638"/>
        </w:tabs>
        <w:ind w:left="1304"/>
        <w:rPr>
          <w:b/>
          <w:szCs w:val="22"/>
          <w:u w:val="single"/>
        </w:rPr>
      </w:pPr>
      <w:r w:rsidRPr="005C78D6">
        <w:rPr>
          <w:b/>
          <w:szCs w:val="22"/>
          <w:u w:val="single"/>
        </w:rPr>
        <w:t>Forslag fra beboerne</w:t>
      </w:r>
    </w:p>
    <w:p w:rsidR="00E90C76" w:rsidRPr="005C78D6" w:rsidRDefault="00E90C76" w:rsidP="00E90C76">
      <w:pPr>
        <w:pStyle w:val="Sidehoved"/>
        <w:tabs>
          <w:tab w:val="clear" w:pos="4819"/>
          <w:tab w:val="clear" w:pos="9638"/>
          <w:tab w:val="num" w:pos="1664"/>
          <w:tab w:val="left" w:pos="1701"/>
          <w:tab w:val="num" w:pos="2061"/>
        </w:tabs>
        <w:ind w:left="1276"/>
        <w:rPr>
          <w:szCs w:val="22"/>
        </w:rPr>
      </w:pPr>
      <w:r w:rsidRPr="005C78D6">
        <w:rPr>
          <w:szCs w:val="22"/>
        </w:rPr>
        <w:t>Forslag</w:t>
      </w:r>
      <w:r w:rsidR="00807F42" w:rsidRPr="005C78D6">
        <w:rPr>
          <w:szCs w:val="22"/>
        </w:rPr>
        <w:t>,</w:t>
      </w:r>
      <w:r w:rsidRPr="005C78D6">
        <w:rPr>
          <w:szCs w:val="22"/>
        </w:rPr>
        <w:t xml:space="preserve"> der ønskes behandlet på generalforsamlingen, skal være formanden i hænde senest 8 dage før generalforsamlingen og informeret af forslagsstilleren til alle andelshavere s</w:t>
      </w:r>
      <w:r w:rsidRPr="005C78D6">
        <w:rPr>
          <w:szCs w:val="22"/>
        </w:rPr>
        <w:t>e</w:t>
      </w:r>
      <w:r w:rsidRPr="005C78D6">
        <w:rPr>
          <w:szCs w:val="22"/>
        </w:rPr>
        <w:t>nest 4 dage før generalforsamlingen.</w:t>
      </w:r>
    </w:p>
    <w:p w:rsidR="003E7C39" w:rsidRPr="005C78D6" w:rsidRDefault="003E7C39" w:rsidP="00077F74">
      <w:pPr>
        <w:pStyle w:val="Sidehoved"/>
        <w:tabs>
          <w:tab w:val="clear" w:pos="4819"/>
          <w:tab w:val="clear" w:pos="9638"/>
        </w:tabs>
        <w:ind w:firstLine="1276"/>
        <w:rPr>
          <w:szCs w:val="22"/>
        </w:rPr>
      </w:pPr>
    </w:p>
    <w:p w:rsidR="00FB5918" w:rsidRPr="00FB5918" w:rsidRDefault="00894747" w:rsidP="00894747">
      <w:pPr>
        <w:pStyle w:val="Sidehoved"/>
        <w:tabs>
          <w:tab w:val="clear" w:pos="4819"/>
          <w:tab w:val="clear" w:pos="9638"/>
          <w:tab w:val="left" w:pos="1276"/>
          <w:tab w:val="num" w:pos="2061"/>
        </w:tabs>
        <w:ind w:left="1276" w:hanging="1276"/>
        <w:rPr>
          <w:b/>
          <w:szCs w:val="22"/>
        </w:rPr>
      </w:pPr>
      <w:r w:rsidRPr="005C78D6">
        <w:rPr>
          <w:b/>
          <w:szCs w:val="22"/>
          <w:u w:val="single"/>
        </w:rPr>
        <w:t>Ad. 6:</w:t>
      </w:r>
      <w:r w:rsidRPr="005C78D6">
        <w:rPr>
          <w:szCs w:val="22"/>
        </w:rPr>
        <w:tab/>
      </w:r>
      <w:r w:rsidR="00FB5918" w:rsidRPr="007565DE">
        <w:rPr>
          <w:b/>
          <w:szCs w:val="22"/>
          <w:u w:val="single"/>
        </w:rPr>
        <w:t>Valg til bestyrelsen</w:t>
      </w:r>
    </w:p>
    <w:p w:rsidR="00894747" w:rsidRPr="005C78D6" w:rsidRDefault="00FB5918" w:rsidP="00894747">
      <w:pPr>
        <w:pStyle w:val="Sidehoved"/>
        <w:tabs>
          <w:tab w:val="clear" w:pos="4819"/>
          <w:tab w:val="clear" w:pos="9638"/>
          <w:tab w:val="left" w:pos="1276"/>
          <w:tab w:val="num" w:pos="2061"/>
        </w:tabs>
        <w:ind w:left="1276" w:hanging="1276"/>
        <w:rPr>
          <w:szCs w:val="22"/>
        </w:rPr>
      </w:pPr>
      <w:r>
        <w:rPr>
          <w:szCs w:val="22"/>
        </w:rPr>
        <w:tab/>
      </w:r>
      <w:r w:rsidR="00894747" w:rsidRPr="005C78D6">
        <w:rPr>
          <w:szCs w:val="22"/>
        </w:rPr>
        <w:t>Bestyrelsen er i dag sammensat således:</w:t>
      </w:r>
    </w:p>
    <w:p w:rsidR="009B6B66" w:rsidRPr="005C78D6" w:rsidRDefault="009B6B66" w:rsidP="009B6B66">
      <w:pPr>
        <w:rPr>
          <w:szCs w:val="22"/>
        </w:rPr>
      </w:pPr>
      <w:r w:rsidRPr="005C78D6">
        <w:rPr>
          <w:szCs w:val="22"/>
        </w:rPr>
        <w:tab/>
      </w:r>
    </w:p>
    <w:p w:rsidR="009B6B66" w:rsidRPr="0027765D" w:rsidRDefault="009B6B66" w:rsidP="006C1DE1">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t>Erling Fris Nielsen</w:t>
      </w:r>
      <w:r w:rsidRPr="0027765D">
        <w:rPr>
          <w:szCs w:val="22"/>
        </w:rPr>
        <w:tab/>
      </w:r>
      <w:r w:rsidRPr="0027765D">
        <w:rPr>
          <w:szCs w:val="22"/>
        </w:rPr>
        <w:tab/>
      </w:r>
      <w:r w:rsidRPr="0027765D">
        <w:rPr>
          <w:szCs w:val="22"/>
        </w:rPr>
        <w:tab/>
      </w:r>
      <w:r w:rsidRPr="0027765D">
        <w:rPr>
          <w:szCs w:val="22"/>
        </w:rPr>
        <w:tab/>
        <w:t>Formand</w:t>
      </w:r>
    </w:p>
    <w:p w:rsidR="0057161F" w:rsidRPr="0027765D" w:rsidRDefault="0027765D" w:rsidP="0057161F">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t>*</w:t>
      </w:r>
      <w:r w:rsidR="0057161F" w:rsidRPr="0027765D">
        <w:rPr>
          <w:szCs w:val="22"/>
        </w:rPr>
        <w:t>Lilli Rasmussen</w:t>
      </w:r>
      <w:r w:rsidR="0057161F" w:rsidRPr="0027765D">
        <w:rPr>
          <w:szCs w:val="22"/>
        </w:rPr>
        <w:tab/>
      </w:r>
      <w:r w:rsidR="0057161F" w:rsidRPr="0027765D">
        <w:rPr>
          <w:szCs w:val="22"/>
        </w:rPr>
        <w:tab/>
      </w:r>
      <w:r w:rsidR="0057161F" w:rsidRPr="0027765D">
        <w:rPr>
          <w:szCs w:val="22"/>
        </w:rPr>
        <w:tab/>
      </w:r>
      <w:r w:rsidR="0057161F" w:rsidRPr="0027765D">
        <w:rPr>
          <w:szCs w:val="22"/>
        </w:rPr>
        <w:tab/>
        <w:t>Næstformand</w:t>
      </w:r>
    </w:p>
    <w:p w:rsidR="009B6B66" w:rsidRPr="0027765D" w:rsidRDefault="0027765D" w:rsidP="006C1DE1">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t>*</w:t>
      </w:r>
      <w:r w:rsidR="009B6B66" w:rsidRPr="0027765D">
        <w:rPr>
          <w:szCs w:val="22"/>
        </w:rPr>
        <w:t>Erik Friis Nielsen</w:t>
      </w:r>
      <w:r w:rsidR="009B6B66" w:rsidRPr="0027765D">
        <w:rPr>
          <w:szCs w:val="22"/>
        </w:rPr>
        <w:tab/>
      </w:r>
      <w:r w:rsidR="009B6B66" w:rsidRPr="0027765D">
        <w:rPr>
          <w:szCs w:val="22"/>
        </w:rPr>
        <w:tab/>
        <w:t xml:space="preserve"> </w:t>
      </w:r>
      <w:r w:rsidR="009B6B66" w:rsidRPr="0027765D">
        <w:rPr>
          <w:szCs w:val="22"/>
        </w:rPr>
        <w:tab/>
      </w:r>
      <w:r w:rsidR="009B6B66" w:rsidRPr="0027765D">
        <w:rPr>
          <w:szCs w:val="22"/>
        </w:rPr>
        <w:tab/>
        <w:t>kasserer</w:t>
      </w:r>
    </w:p>
    <w:p w:rsidR="009B6B66" w:rsidRPr="0027765D" w:rsidRDefault="0027765D" w:rsidP="006C1DE1">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lastRenderedPageBreak/>
        <w:t>*</w:t>
      </w:r>
      <w:r w:rsidR="009B6B66" w:rsidRPr="0027765D">
        <w:rPr>
          <w:szCs w:val="22"/>
        </w:rPr>
        <w:t>Birgit Elisabeth Friis Emdal</w:t>
      </w:r>
      <w:r w:rsidR="009B6B66" w:rsidRPr="0027765D">
        <w:rPr>
          <w:szCs w:val="22"/>
        </w:rPr>
        <w:tab/>
      </w:r>
      <w:r w:rsidR="00354D4F" w:rsidRPr="0027765D">
        <w:rPr>
          <w:szCs w:val="22"/>
        </w:rPr>
        <w:tab/>
      </w:r>
      <w:r w:rsidR="00354D4F" w:rsidRPr="0027765D">
        <w:rPr>
          <w:szCs w:val="22"/>
        </w:rPr>
        <w:tab/>
      </w:r>
      <w:r w:rsidR="00354D4F" w:rsidRPr="0027765D">
        <w:rPr>
          <w:szCs w:val="22"/>
        </w:rPr>
        <w:tab/>
      </w:r>
      <w:r w:rsidR="009B6B66" w:rsidRPr="0027765D">
        <w:rPr>
          <w:szCs w:val="22"/>
        </w:rPr>
        <w:t>Bestyrelsesmedlem</w:t>
      </w:r>
    </w:p>
    <w:p w:rsidR="0057161F" w:rsidRPr="0027765D" w:rsidRDefault="0027765D" w:rsidP="006C1DE1">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t>Mona Møgelvang</w:t>
      </w:r>
      <w:r w:rsidR="0057161F" w:rsidRPr="0027765D">
        <w:rPr>
          <w:szCs w:val="22"/>
        </w:rPr>
        <w:tab/>
      </w:r>
      <w:r w:rsidR="0057161F" w:rsidRPr="0027765D">
        <w:rPr>
          <w:szCs w:val="22"/>
        </w:rPr>
        <w:tab/>
      </w:r>
      <w:r w:rsidR="0057161F" w:rsidRPr="0027765D">
        <w:rPr>
          <w:szCs w:val="22"/>
        </w:rPr>
        <w:tab/>
      </w:r>
      <w:r w:rsidR="0057161F" w:rsidRPr="0027765D">
        <w:rPr>
          <w:szCs w:val="22"/>
        </w:rPr>
        <w:tab/>
        <w:t>Bestyrelsesmedlem</w:t>
      </w:r>
    </w:p>
    <w:p w:rsidR="00894747" w:rsidRPr="0027765D" w:rsidRDefault="0027765D" w:rsidP="009B6B66">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t>*</w:t>
      </w:r>
      <w:r w:rsidR="007D29D7" w:rsidRPr="0027765D">
        <w:rPr>
          <w:szCs w:val="22"/>
        </w:rPr>
        <w:t>Torben Rasmussen</w:t>
      </w:r>
      <w:r w:rsidR="007565DE" w:rsidRPr="0027765D">
        <w:rPr>
          <w:szCs w:val="22"/>
        </w:rPr>
        <w:tab/>
      </w:r>
      <w:r w:rsidR="007565DE" w:rsidRPr="0027765D">
        <w:rPr>
          <w:szCs w:val="22"/>
        </w:rPr>
        <w:tab/>
      </w:r>
      <w:r w:rsidR="007565DE" w:rsidRPr="0027765D">
        <w:rPr>
          <w:szCs w:val="22"/>
        </w:rPr>
        <w:tab/>
      </w:r>
      <w:r w:rsidR="009B6B66" w:rsidRPr="0027765D">
        <w:rPr>
          <w:szCs w:val="22"/>
        </w:rPr>
        <w:tab/>
      </w:r>
      <w:r w:rsidR="00F42704" w:rsidRPr="0027765D">
        <w:rPr>
          <w:szCs w:val="22"/>
        </w:rPr>
        <w:t>Bestyrelsesmedlem</w:t>
      </w:r>
    </w:p>
    <w:p w:rsidR="0027765D" w:rsidRPr="0027765D" w:rsidRDefault="0027765D" w:rsidP="009B6B66">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t>Jørgen Larsen</w:t>
      </w:r>
      <w:r w:rsidRPr="0027765D">
        <w:rPr>
          <w:szCs w:val="22"/>
        </w:rPr>
        <w:tab/>
      </w:r>
      <w:r w:rsidRPr="0027765D">
        <w:rPr>
          <w:szCs w:val="22"/>
        </w:rPr>
        <w:tab/>
      </w:r>
      <w:r w:rsidRPr="0027765D">
        <w:rPr>
          <w:szCs w:val="22"/>
        </w:rPr>
        <w:tab/>
      </w:r>
      <w:r w:rsidRPr="0027765D">
        <w:rPr>
          <w:szCs w:val="22"/>
        </w:rPr>
        <w:tab/>
        <w:t>Bestyrelsesmedlem</w:t>
      </w:r>
    </w:p>
    <w:p w:rsidR="00F42704" w:rsidRPr="0027765D" w:rsidRDefault="00F42704" w:rsidP="009B6B66">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t>Suppleant 1</w:t>
      </w:r>
      <w:r w:rsidRPr="0027765D">
        <w:rPr>
          <w:szCs w:val="22"/>
        </w:rPr>
        <w:tab/>
      </w:r>
      <w:r w:rsidRPr="0027765D">
        <w:rPr>
          <w:szCs w:val="22"/>
        </w:rPr>
        <w:tab/>
      </w:r>
      <w:r w:rsidRPr="0027765D">
        <w:rPr>
          <w:szCs w:val="22"/>
        </w:rPr>
        <w:tab/>
      </w:r>
      <w:r w:rsidRPr="0027765D">
        <w:rPr>
          <w:szCs w:val="22"/>
        </w:rPr>
        <w:tab/>
      </w:r>
      <w:r w:rsidR="0000201F" w:rsidRPr="0027765D">
        <w:rPr>
          <w:szCs w:val="22"/>
        </w:rPr>
        <w:t>Vakant</w:t>
      </w:r>
    </w:p>
    <w:p w:rsidR="00F42704" w:rsidRPr="0027765D" w:rsidRDefault="00F42704" w:rsidP="00F42704">
      <w:pPr>
        <w:pStyle w:val="Sidehoved"/>
        <w:numPr>
          <w:ilvl w:val="0"/>
          <w:numId w:val="38"/>
        </w:numPr>
        <w:tabs>
          <w:tab w:val="clear" w:pos="4819"/>
          <w:tab w:val="clear" w:pos="9638"/>
          <w:tab w:val="left" w:pos="1701"/>
          <w:tab w:val="num" w:pos="2061"/>
          <w:tab w:val="left" w:pos="4510"/>
          <w:tab w:val="left" w:pos="4820"/>
        </w:tabs>
        <w:rPr>
          <w:szCs w:val="22"/>
        </w:rPr>
      </w:pPr>
      <w:r w:rsidRPr="0027765D">
        <w:rPr>
          <w:szCs w:val="22"/>
        </w:rPr>
        <w:t>Suppleant 2</w:t>
      </w:r>
      <w:r w:rsidRPr="0027765D">
        <w:rPr>
          <w:szCs w:val="22"/>
        </w:rPr>
        <w:tab/>
      </w:r>
      <w:r w:rsidRPr="0027765D">
        <w:rPr>
          <w:szCs w:val="22"/>
        </w:rPr>
        <w:tab/>
      </w:r>
      <w:r w:rsidRPr="0027765D">
        <w:rPr>
          <w:szCs w:val="22"/>
        </w:rPr>
        <w:tab/>
      </w:r>
      <w:r w:rsidRPr="0027765D">
        <w:rPr>
          <w:szCs w:val="22"/>
        </w:rPr>
        <w:tab/>
      </w:r>
      <w:r w:rsidR="0000201F" w:rsidRPr="0027765D">
        <w:rPr>
          <w:szCs w:val="22"/>
        </w:rPr>
        <w:t>Vakant</w:t>
      </w:r>
    </w:p>
    <w:p w:rsidR="006B0098" w:rsidRDefault="006B0098" w:rsidP="006B0098">
      <w:pPr>
        <w:pStyle w:val="Sidehoved"/>
        <w:tabs>
          <w:tab w:val="clear" w:pos="4819"/>
          <w:tab w:val="clear" w:pos="9638"/>
          <w:tab w:val="left" w:pos="1701"/>
          <w:tab w:val="num" w:pos="2061"/>
          <w:tab w:val="left" w:pos="4510"/>
          <w:tab w:val="left" w:pos="4820"/>
        </w:tabs>
        <w:ind w:left="1636"/>
        <w:rPr>
          <w:szCs w:val="22"/>
        </w:rPr>
      </w:pPr>
    </w:p>
    <w:p w:rsidR="000043C0" w:rsidRDefault="000043C0" w:rsidP="007607D4">
      <w:pPr>
        <w:pStyle w:val="Sidehoved"/>
        <w:tabs>
          <w:tab w:val="clear" w:pos="4819"/>
          <w:tab w:val="clear" w:pos="9638"/>
          <w:tab w:val="left" w:pos="1701"/>
          <w:tab w:val="num" w:pos="2061"/>
          <w:tab w:val="left" w:pos="4510"/>
          <w:tab w:val="left" w:pos="4820"/>
        </w:tabs>
        <w:ind w:left="1276"/>
        <w:rPr>
          <w:b/>
          <w:szCs w:val="22"/>
        </w:rPr>
      </w:pPr>
    </w:p>
    <w:p w:rsidR="005938E5" w:rsidRPr="007607D4" w:rsidRDefault="004C657A" w:rsidP="007607D4">
      <w:pPr>
        <w:pStyle w:val="Sidehoved"/>
        <w:tabs>
          <w:tab w:val="clear" w:pos="4819"/>
          <w:tab w:val="clear" w:pos="9638"/>
          <w:tab w:val="left" w:pos="1701"/>
          <w:tab w:val="num" w:pos="2061"/>
          <w:tab w:val="left" w:pos="4510"/>
          <w:tab w:val="left" w:pos="4820"/>
        </w:tabs>
        <w:ind w:left="1276"/>
        <w:rPr>
          <w:szCs w:val="22"/>
        </w:rPr>
      </w:pPr>
      <w:r w:rsidRPr="007607D4">
        <w:rPr>
          <w:b/>
          <w:szCs w:val="22"/>
        </w:rPr>
        <w:t>Følgende bestyrelsesmedlemmer og suppleanter er på valg:</w:t>
      </w:r>
    </w:p>
    <w:p w:rsidR="0027765D" w:rsidRDefault="003A061B" w:rsidP="0027765D">
      <w:pPr>
        <w:pStyle w:val="Sidehoved"/>
        <w:tabs>
          <w:tab w:val="clear" w:pos="4819"/>
          <w:tab w:val="clear" w:pos="9638"/>
          <w:tab w:val="left" w:pos="1276"/>
          <w:tab w:val="num" w:pos="2061"/>
          <w:tab w:val="left" w:pos="3261"/>
          <w:tab w:val="left" w:pos="4510"/>
          <w:tab w:val="left" w:pos="4820"/>
        </w:tabs>
        <w:ind w:left="4510" w:hanging="4510"/>
        <w:rPr>
          <w:szCs w:val="22"/>
        </w:rPr>
      </w:pPr>
      <w:r>
        <w:rPr>
          <w:szCs w:val="22"/>
        </w:rPr>
        <w:tab/>
      </w:r>
      <w:r w:rsidR="0027765D" w:rsidRPr="0027765D">
        <w:rPr>
          <w:szCs w:val="22"/>
        </w:rPr>
        <w:t>*</w:t>
      </w:r>
      <w:r w:rsidR="0027765D">
        <w:rPr>
          <w:szCs w:val="22"/>
        </w:rPr>
        <w:t>Lilli Rasmussen</w:t>
      </w:r>
      <w:r w:rsidR="0027765D">
        <w:rPr>
          <w:szCs w:val="22"/>
        </w:rPr>
        <w:tab/>
      </w:r>
      <w:r w:rsidR="0027765D">
        <w:rPr>
          <w:szCs w:val="22"/>
        </w:rPr>
        <w:tab/>
        <w:t>Modtager</w:t>
      </w:r>
      <w:r w:rsidR="0027765D" w:rsidRPr="003A061B">
        <w:rPr>
          <w:szCs w:val="22"/>
        </w:rPr>
        <w:t xml:space="preserve"> </w:t>
      </w:r>
      <w:r w:rsidR="0027765D">
        <w:rPr>
          <w:szCs w:val="22"/>
        </w:rPr>
        <w:t>ikke genvalg.</w:t>
      </w:r>
    </w:p>
    <w:p w:rsidR="0027765D" w:rsidRDefault="0027765D" w:rsidP="0027765D">
      <w:pPr>
        <w:pStyle w:val="Sidehoved"/>
        <w:tabs>
          <w:tab w:val="clear" w:pos="4819"/>
          <w:tab w:val="clear" w:pos="9638"/>
          <w:tab w:val="left" w:pos="1276"/>
          <w:tab w:val="num" w:pos="2061"/>
          <w:tab w:val="left" w:pos="3261"/>
          <w:tab w:val="left" w:pos="4510"/>
          <w:tab w:val="left" w:pos="4820"/>
        </w:tabs>
        <w:ind w:left="4510" w:hanging="4510"/>
        <w:rPr>
          <w:szCs w:val="22"/>
        </w:rPr>
      </w:pPr>
      <w:r>
        <w:rPr>
          <w:szCs w:val="22"/>
        </w:rPr>
        <w:tab/>
      </w:r>
      <w:r w:rsidRPr="0027765D">
        <w:rPr>
          <w:szCs w:val="22"/>
        </w:rPr>
        <w:t xml:space="preserve">*Erik Friis Nielsen </w:t>
      </w:r>
      <w:r>
        <w:rPr>
          <w:szCs w:val="22"/>
        </w:rPr>
        <w:tab/>
      </w:r>
      <w:r>
        <w:rPr>
          <w:szCs w:val="22"/>
        </w:rPr>
        <w:tab/>
        <w:t>Modtager</w:t>
      </w:r>
      <w:r w:rsidRPr="003A061B">
        <w:rPr>
          <w:szCs w:val="22"/>
        </w:rPr>
        <w:t xml:space="preserve"> genvalg som </w:t>
      </w:r>
      <w:r>
        <w:rPr>
          <w:szCs w:val="22"/>
        </w:rPr>
        <w:t xml:space="preserve">bestyrelsesmedlem </w:t>
      </w:r>
      <w:r w:rsidRPr="007565DE">
        <w:rPr>
          <w:szCs w:val="22"/>
        </w:rPr>
        <w:t xml:space="preserve">for en </w:t>
      </w:r>
      <w:r>
        <w:rPr>
          <w:szCs w:val="22"/>
        </w:rPr>
        <w:t>2</w:t>
      </w:r>
      <w:r w:rsidRPr="007565DE">
        <w:rPr>
          <w:szCs w:val="22"/>
        </w:rPr>
        <w:t xml:space="preserve"> årig periode</w:t>
      </w:r>
      <w:r>
        <w:rPr>
          <w:szCs w:val="22"/>
        </w:rPr>
        <w:t>.</w:t>
      </w:r>
    </w:p>
    <w:p w:rsidR="0027765D" w:rsidRDefault="0027765D" w:rsidP="0027765D">
      <w:pPr>
        <w:pStyle w:val="Sidehoved"/>
        <w:tabs>
          <w:tab w:val="clear" w:pos="4819"/>
          <w:tab w:val="clear" w:pos="9638"/>
          <w:tab w:val="left" w:pos="1701"/>
          <w:tab w:val="num" w:pos="2061"/>
          <w:tab w:val="left" w:pos="4510"/>
          <w:tab w:val="left" w:pos="4820"/>
        </w:tabs>
        <w:ind w:left="4510" w:hanging="3234"/>
        <w:rPr>
          <w:szCs w:val="22"/>
        </w:rPr>
      </w:pPr>
      <w:r>
        <w:rPr>
          <w:szCs w:val="22"/>
        </w:rPr>
        <w:t>*</w:t>
      </w:r>
      <w:r w:rsidRPr="0027765D">
        <w:rPr>
          <w:szCs w:val="22"/>
        </w:rPr>
        <w:t>Birgit Elisabeth Friis Emdal</w:t>
      </w:r>
      <w:r w:rsidRPr="0027765D">
        <w:rPr>
          <w:szCs w:val="22"/>
        </w:rPr>
        <w:tab/>
      </w:r>
      <w:r>
        <w:rPr>
          <w:szCs w:val="22"/>
        </w:rPr>
        <w:t>Modtager</w:t>
      </w:r>
      <w:r w:rsidRPr="003A061B">
        <w:rPr>
          <w:szCs w:val="22"/>
        </w:rPr>
        <w:t xml:space="preserve"> genvalg som </w:t>
      </w:r>
      <w:r>
        <w:rPr>
          <w:szCs w:val="22"/>
        </w:rPr>
        <w:t xml:space="preserve">bestyrelsesmedlem </w:t>
      </w:r>
      <w:r w:rsidRPr="007565DE">
        <w:rPr>
          <w:szCs w:val="22"/>
        </w:rPr>
        <w:t xml:space="preserve">for en </w:t>
      </w:r>
      <w:r>
        <w:rPr>
          <w:szCs w:val="22"/>
        </w:rPr>
        <w:t>2</w:t>
      </w:r>
      <w:r w:rsidRPr="007565DE">
        <w:rPr>
          <w:szCs w:val="22"/>
        </w:rPr>
        <w:t xml:space="preserve"> årig periode</w:t>
      </w:r>
      <w:r>
        <w:rPr>
          <w:szCs w:val="22"/>
        </w:rPr>
        <w:t>.</w:t>
      </w:r>
    </w:p>
    <w:p w:rsidR="0027765D" w:rsidRPr="0027765D" w:rsidRDefault="0027765D" w:rsidP="0027765D">
      <w:pPr>
        <w:pStyle w:val="Sidehoved"/>
        <w:tabs>
          <w:tab w:val="clear" w:pos="4819"/>
          <w:tab w:val="clear" w:pos="9638"/>
          <w:tab w:val="left" w:pos="1701"/>
          <w:tab w:val="num" w:pos="2061"/>
          <w:tab w:val="left" w:pos="4510"/>
          <w:tab w:val="left" w:pos="4820"/>
        </w:tabs>
        <w:ind w:left="4510" w:hanging="3234"/>
        <w:rPr>
          <w:szCs w:val="22"/>
        </w:rPr>
      </w:pPr>
      <w:r w:rsidRPr="0027765D">
        <w:rPr>
          <w:szCs w:val="22"/>
        </w:rPr>
        <w:t>*Torben Rasmussen</w:t>
      </w:r>
      <w:r w:rsidRPr="0027765D">
        <w:rPr>
          <w:szCs w:val="22"/>
        </w:rPr>
        <w:tab/>
      </w:r>
      <w:r>
        <w:rPr>
          <w:szCs w:val="22"/>
        </w:rPr>
        <w:t>Modtager</w:t>
      </w:r>
      <w:r w:rsidRPr="003A061B">
        <w:rPr>
          <w:szCs w:val="22"/>
        </w:rPr>
        <w:t xml:space="preserve"> genvalg som </w:t>
      </w:r>
      <w:r>
        <w:rPr>
          <w:szCs w:val="22"/>
        </w:rPr>
        <w:t xml:space="preserve">bestyrelsesmedlem </w:t>
      </w:r>
      <w:r w:rsidRPr="007565DE">
        <w:rPr>
          <w:szCs w:val="22"/>
        </w:rPr>
        <w:t xml:space="preserve">for en </w:t>
      </w:r>
      <w:r>
        <w:rPr>
          <w:szCs w:val="22"/>
        </w:rPr>
        <w:t>1</w:t>
      </w:r>
      <w:r w:rsidRPr="007565DE">
        <w:rPr>
          <w:szCs w:val="22"/>
        </w:rPr>
        <w:t xml:space="preserve"> årig periode</w:t>
      </w:r>
      <w:r>
        <w:rPr>
          <w:szCs w:val="22"/>
        </w:rPr>
        <w:t>.</w:t>
      </w:r>
    </w:p>
    <w:p w:rsidR="0027765D" w:rsidRPr="0027765D" w:rsidRDefault="0027765D" w:rsidP="0027765D">
      <w:pPr>
        <w:pStyle w:val="Sidehoved"/>
        <w:tabs>
          <w:tab w:val="clear" w:pos="4819"/>
          <w:tab w:val="clear" w:pos="9638"/>
          <w:tab w:val="left" w:pos="1701"/>
          <w:tab w:val="num" w:pos="2061"/>
          <w:tab w:val="left" w:pos="4510"/>
          <w:tab w:val="left" w:pos="4820"/>
        </w:tabs>
        <w:ind w:left="1276"/>
        <w:rPr>
          <w:szCs w:val="22"/>
        </w:rPr>
      </w:pPr>
      <w:r w:rsidRPr="0027765D">
        <w:rPr>
          <w:szCs w:val="22"/>
        </w:rPr>
        <w:t>Suppleant 1</w:t>
      </w:r>
      <w:r w:rsidRPr="0027765D">
        <w:rPr>
          <w:szCs w:val="22"/>
        </w:rPr>
        <w:tab/>
        <w:t>Vakant</w:t>
      </w:r>
    </w:p>
    <w:p w:rsidR="0027765D" w:rsidRPr="0027765D" w:rsidRDefault="0027765D" w:rsidP="0027765D">
      <w:pPr>
        <w:pStyle w:val="Sidehoved"/>
        <w:tabs>
          <w:tab w:val="clear" w:pos="4819"/>
          <w:tab w:val="clear" w:pos="9638"/>
          <w:tab w:val="left" w:pos="1701"/>
          <w:tab w:val="num" w:pos="2061"/>
          <w:tab w:val="left" w:pos="4510"/>
          <w:tab w:val="left" w:pos="4820"/>
        </w:tabs>
        <w:ind w:left="1276"/>
        <w:rPr>
          <w:szCs w:val="22"/>
        </w:rPr>
      </w:pPr>
      <w:r w:rsidRPr="0027765D">
        <w:rPr>
          <w:szCs w:val="22"/>
        </w:rPr>
        <w:t>Suppleant 2</w:t>
      </w:r>
      <w:r w:rsidRPr="0027765D">
        <w:rPr>
          <w:szCs w:val="22"/>
        </w:rPr>
        <w:tab/>
        <w:t>Vakant</w:t>
      </w:r>
    </w:p>
    <w:p w:rsidR="0027765D" w:rsidRDefault="0027765D" w:rsidP="007565DE">
      <w:pPr>
        <w:pStyle w:val="Sidehoved"/>
        <w:tabs>
          <w:tab w:val="clear" w:pos="4819"/>
          <w:tab w:val="clear" w:pos="9638"/>
          <w:tab w:val="left" w:pos="1276"/>
          <w:tab w:val="num" w:pos="2061"/>
          <w:tab w:val="left" w:pos="3261"/>
          <w:tab w:val="left" w:pos="4510"/>
          <w:tab w:val="left" w:pos="4820"/>
        </w:tabs>
        <w:ind w:left="4510" w:hanging="4510"/>
        <w:rPr>
          <w:szCs w:val="22"/>
        </w:rPr>
      </w:pPr>
    </w:p>
    <w:p w:rsidR="00F160BB" w:rsidRDefault="00D45946" w:rsidP="00123F85">
      <w:pPr>
        <w:pStyle w:val="Sidehoved"/>
        <w:tabs>
          <w:tab w:val="clear" w:pos="4819"/>
          <w:tab w:val="clear" w:pos="9638"/>
          <w:tab w:val="left" w:pos="1276"/>
          <w:tab w:val="num" w:pos="2061"/>
          <w:tab w:val="left" w:pos="3969"/>
        </w:tabs>
        <w:ind w:left="1276" w:hanging="1276"/>
        <w:rPr>
          <w:szCs w:val="22"/>
        </w:rPr>
      </w:pPr>
      <w:r w:rsidRPr="005C78D6">
        <w:rPr>
          <w:szCs w:val="22"/>
        </w:rPr>
        <w:tab/>
        <w:t xml:space="preserve">Alle </w:t>
      </w:r>
      <w:r w:rsidR="00EF0AD0" w:rsidRPr="005C78D6">
        <w:rPr>
          <w:szCs w:val="22"/>
        </w:rPr>
        <w:t>andelshavere</w:t>
      </w:r>
      <w:r w:rsidRPr="005C78D6">
        <w:rPr>
          <w:szCs w:val="22"/>
        </w:rPr>
        <w:t xml:space="preserve"> har mulighed for at opstille på generalforsamlingen</w:t>
      </w:r>
      <w:r w:rsidR="0027765D">
        <w:rPr>
          <w:szCs w:val="22"/>
        </w:rPr>
        <w:t xml:space="preserve">. Vores næstformand Lilli har valgt ikke at fortsætte, og bestyrelsen foreslår at vælge Brian </w:t>
      </w:r>
      <w:r w:rsidR="00F160BB">
        <w:rPr>
          <w:szCs w:val="22"/>
        </w:rPr>
        <w:t>Sjøstrøm Hansen</w:t>
      </w:r>
      <w:r w:rsidR="00DE6BD9">
        <w:rPr>
          <w:szCs w:val="22"/>
        </w:rPr>
        <w:t xml:space="preserve"> (66B) </w:t>
      </w:r>
      <w:r w:rsidR="00F160BB">
        <w:rPr>
          <w:szCs w:val="22"/>
        </w:rPr>
        <w:t xml:space="preserve">som bestyrelsesmedlem. </w:t>
      </w:r>
    </w:p>
    <w:p w:rsidR="00DE6BD9" w:rsidRDefault="00F160BB" w:rsidP="00123F85">
      <w:pPr>
        <w:pStyle w:val="Sidehoved"/>
        <w:tabs>
          <w:tab w:val="clear" w:pos="4819"/>
          <w:tab w:val="clear" w:pos="9638"/>
          <w:tab w:val="left" w:pos="1276"/>
          <w:tab w:val="num" w:pos="2061"/>
          <w:tab w:val="left" w:pos="3969"/>
        </w:tabs>
        <w:ind w:left="1276" w:hanging="1276"/>
        <w:rPr>
          <w:szCs w:val="22"/>
        </w:rPr>
      </w:pPr>
      <w:r>
        <w:rPr>
          <w:szCs w:val="22"/>
        </w:rPr>
        <w:tab/>
        <w:t xml:space="preserve">For at få udlignet mængden af bestyrelsesmedlemmer der er på valg fremadrettet, foreslår bestyrelsen </w:t>
      </w:r>
      <w:r w:rsidR="00DE6BD9">
        <w:rPr>
          <w:szCs w:val="22"/>
        </w:rPr>
        <w:t>i år, at</w:t>
      </w:r>
      <w:r>
        <w:rPr>
          <w:szCs w:val="22"/>
        </w:rPr>
        <w:t xml:space="preserve"> et enkelt bestyrelsesmedlem vælges for 1 år. D</w:t>
      </w:r>
      <w:r w:rsidR="00DE6BD9">
        <w:rPr>
          <w:szCs w:val="22"/>
        </w:rPr>
        <w:t>erudover har vi et par vankante</w:t>
      </w:r>
      <w:r>
        <w:rPr>
          <w:szCs w:val="22"/>
        </w:rPr>
        <w:t xml:space="preserve"> poster ledige, og </w:t>
      </w:r>
      <w:r w:rsidR="00DE6BD9">
        <w:rPr>
          <w:szCs w:val="22"/>
        </w:rPr>
        <w:t xml:space="preserve">alle </w:t>
      </w:r>
      <w:r>
        <w:rPr>
          <w:szCs w:val="22"/>
        </w:rPr>
        <w:t xml:space="preserve">er velkomne til at stille op. </w:t>
      </w:r>
    </w:p>
    <w:p w:rsidR="00D45946" w:rsidRDefault="00DE6BD9" w:rsidP="00123F85">
      <w:pPr>
        <w:pStyle w:val="Sidehoved"/>
        <w:tabs>
          <w:tab w:val="clear" w:pos="4819"/>
          <w:tab w:val="clear" w:pos="9638"/>
          <w:tab w:val="left" w:pos="1276"/>
          <w:tab w:val="num" w:pos="2061"/>
          <w:tab w:val="left" w:pos="3969"/>
        </w:tabs>
        <w:ind w:left="1276" w:hanging="1276"/>
        <w:rPr>
          <w:szCs w:val="22"/>
        </w:rPr>
      </w:pPr>
      <w:r>
        <w:rPr>
          <w:szCs w:val="22"/>
        </w:rPr>
        <w:tab/>
      </w:r>
      <w:r w:rsidR="009759C5">
        <w:rPr>
          <w:szCs w:val="22"/>
        </w:rPr>
        <w:t>Opgaverne er ikke krævende, men går Du med lyst til at deltage i bestyrelsesarbejdet</w:t>
      </w:r>
      <w:r w:rsidR="0000201F">
        <w:rPr>
          <w:szCs w:val="22"/>
        </w:rPr>
        <w:t>,</w:t>
      </w:r>
      <w:r w:rsidR="009759C5">
        <w:rPr>
          <w:szCs w:val="22"/>
        </w:rPr>
        <w:t xml:space="preserve"> er Du velkommen til at kontakte én i bestyrelsen</w:t>
      </w:r>
      <w:r w:rsidR="002F3381">
        <w:rPr>
          <w:szCs w:val="22"/>
        </w:rPr>
        <w:t xml:space="preserve">. </w:t>
      </w:r>
      <w:r w:rsidR="009759C5">
        <w:rPr>
          <w:szCs w:val="22"/>
        </w:rPr>
        <w:t>Ellers er reglerne, at der kan deltage én</w:t>
      </w:r>
      <w:r w:rsidR="00EC179B">
        <w:rPr>
          <w:szCs w:val="22"/>
        </w:rPr>
        <w:t xml:space="preserve"> pe</w:t>
      </w:r>
      <w:r w:rsidR="00EC179B">
        <w:rPr>
          <w:szCs w:val="22"/>
        </w:rPr>
        <w:t>r</w:t>
      </w:r>
      <w:r w:rsidR="00EC179B">
        <w:rPr>
          <w:szCs w:val="22"/>
        </w:rPr>
        <w:t>son pr. bolig</w:t>
      </w:r>
      <w:r w:rsidR="009759C5">
        <w:rPr>
          <w:szCs w:val="22"/>
        </w:rPr>
        <w:t xml:space="preserve"> i bestyrelsen</w:t>
      </w:r>
      <w:r w:rsidR="00EC179B">
        <w:rPr>
          <w:szCs w:val="22"/>
        </w:rPr>
        <w:t xml:space="preserve">. </w:t>
      </w:r>
      <w:r w:rsidR="0066368D">
        <w:rPr>
          <w:szCs w:val="22"/>
        </w:rPr>
        <w:t>Meld lige retur</w:t>
      </w:r>
      <w:r w:rsidR="00F77832">
        <w:rPr>
          <w:szCs w:val="22"/>
        </w:rPr>
        <w:t>,</w:t>
      </w:r>
      <w:r w:rsidR="0066368D">
        <w:rPr>
          <w:szCs w:val="22"/>
        </w:rPr>
        <w:t xml:space="preserve"> </w:t>
      </w:r>
      <w:r w:rsidR="00EC179B">
        <w:rPr>
          <w:szCs w:val="22"/>
        </w:rPr>
        <w:t>hvis du er interesseret</w:t>
      </w:r>
      <w:r w:rsidR="0066368D">
        <w:rPr>
          <w:szCs w:val="22"/>
        </w:rPr>
        <w:t>.</w:t>
      </w:r>
    </w:p>
    <w:p w:rsidR="00D45946" w:rsidRPr="005C78D6" w:rsidRDefault="00D45946" w:rsidP="00D45946">
      <w:pPr>
        <w:pStyle w:val="Sidehoved"/>
        <w:tabs>
          <w:tab w:val="clear" w:pos="4819"/>
          <w:tab w:val="clear" w:pos="9638"/>
          <w:tab w:val="num" w:pos="1664"/>
          <w:tab w:val="left" w:pos="1701"/>
          <w:tab w:val="num" w:pos="2061"/>
        </w:tabs>
        <w:ind w:left="1664" w:hanging="1664"/>
        <w:rPr>
          <w:b/>
          <w:szCs w:val="22"/>
          <w:u w:val="single"/>
        </w:rPr>
      </w:pPr>
    </w:p>
    <w:p w:rsidR="009A135F" w:rsidRPr="005C78D6" w:rsidRDefault="00D45946" w:rsidP="00340F1B">
      <w:pPr>
        <w:pStyle w:val="Sidehoved"/>
        <w:tabs>
          <w:tab w:val="clear" w:pos="4819"/>
          <w:tab w:val="clear" w:pos="9638"/>
          <w:tab w:val="num" w:pos="1664"/>
          <w:tab w:val="left" w:pos="1701"/>
          <w:tab w:val="num" w:pos="2061"/>
        </w:tabs>
        <w:ind w:left="1276" w:hanging="1276"/>
        <w:rPr>
          <w:szCs w:val="22"/>
        </w:rPr>
      </w:pPr>
      <w:r w:rsidRPr="005C78D6">
        <w:rPr>
          <w:b/>
          <w:szCs w:val="22"/>
          <w:u w:val="single"/>
        </w:rPr>
        <w:t xml:space="preserve">Ad. </w:t>
      </w:r>
      <w:r w:rsidR="00A536AC" w:rsidRPr="005C78D6">
        <w:rPr>
          <w:b/>
          <w:szCs w:val="22"/>
          <w:u w:val="single"/>
        </w:rPr>
        <w:t>7</w:t>
      </w:r>
      <w:r w:rsidRPr="005C78D6">
        <w:rPr>
          <w:b/>
          <w:szCs w:val="22"/>
          <w:u w:val="single"/>
        </w:rPr>
        <w:t>:</w:t>
      </w:r>
      <w:r w:rsidRPr="005C78D6">
        <w:rPr>
          <w:szCs w:val="22"/>
        </w:rPr>
        <w:tab/>
        <w:t>Under eventuelt kan der ikke besluttes noget, men har du et indlæg, er du velkommen til at fremlægge det her.</w:t>
      </w:r>
    </w:p>
    <w:p w:rsidR="005939D5" w:rsidRDefault="005939D5" w:rsidP="005939D5">
      <w:pPr>
        <w:pStyle w:val="Sidehoved"/>
        <w:tabs>
          <w:tab w:val="left" w:pos="1701"/>
          <w:tab w:val="num" w:pos="2061"/>
        </w:tabs>
        <w:ind w:left="1636"/>
        <w:rPr>
          <w:szCs w:val="22"/>
        </w:rPr>
      </w:pPr>
    </w:p>
    <w:p w:rsidR="00DE1DAB" w:rsidRPr="005C78D6" w:rsidRDefault="00DE1DAB" w:rsidP="00DE1DAB">
      <w:pPr>
        <w:pStyle w:val="Sidehoved"/>
        <w:numPr>
          <w:ilvl w:val="0"/>
          <w:numId w:val="45"/>
        </w:numPr>
        <w:tabs>
          <w:tab w:val="clear" w:pos="4819"/>
          <w:tab w:val="clear" w:pos="9638"/>
          <w:tab w:val="left" w:pos="1701"/>
          <w:tab w:val="num" w:pos="2061"/>
        </w:tabs>
        <w:rPr>
          <w:szCs w:val="22"/>
        </w:rPr>
      </w:pPr>
      <w:r w:rsidRPr="005C78D6">
        <w:rPr>
          <w:szCs w:val="22"/>
        </w:rPr>
        <w:t>Datoer for fællesarbejde 201</w:t>
      </w:r>
      <w:r w:rsidR="00DE6BD9">
        <w:rPr>
          <w:szCs w:val="22"/>
        </w:rPr>
        <w:t>7</w:t>
      </w:r>
      <w:r w:rsidRPr="005C78D6">
        <w:rPr>
          <w:szCs w:val="22"/>
        </w:rPr>
        <w:t>-201</w:t>
      </w:r>
      <w:r w:rsidR="00DE6BD9">
        <w:rPr>
          <w:szCs w:val="22"/>
        </w:rPr>
        <w:t>8</w:t>
      </w:r>
      <w:r>
        <w:rPr>
          <w:szCs w:val="22"/>
        </w:rPr>
        <w:t xml:space="preserve"> er (læg dem ind i kalenderen </w:t>
      </w:r>
      <w:r w:rsidRPr="002F3381">
        <w:rPr>
          <w:szCs w:val="22"/>
        </w:rPr>
        <w:sym w:font="Wingdings" w:char="F04A"/>
      </w:r>
      <w:r>
        <w:rPr>
          <w:szCs w:val="22"/>
        </w:rPr>
        <w:t>):</w:t>
      </w:r>
    </w:p>
    <w:p w:rsidR="000043C0" w:rsidRDefault="000043C0" w:rsidP="000043C0">
      <w:pPr>
        <w:pStyle w:val="Sidehoved"/>
        <w:tabs>
          <w:tab w:val="left" w:pos="1701"/>
        </w:tabs>
        <w:ind w:left="1636"/>
        <w:rPr>
          <w:color w:val="FF0000"/>
          <w:sz w:val="24"/>
          <w:szCs w:val="22"/>
        </w:rPr>
      </w:pPr>
    </w:p>
    <w:p w:rsidR="00340F1B" w:rsidRPr="00DE1DAB" w:rsidRDefault="00F92A76" w:rsidP="00340F1B">
      <w:pPr>
        <w:pStyle w:val="Sidehoved"/>
        <w:tabs>
          <w:tab w:val="left" w:pos="1701"/>
        </w:tabs>
        <w:ind w:left="1701"/>
        <w:rPr>
          <w:color w:val="FF0000"/>
          <w:sz w:val="24"/>
          <w:szCs w:val="22"/>
        </w:rPr>
      </w:pPr>
      <w:r w:rsidRPr="00DE1DAB">
        <w:rPr>
          <w:color w:val="FF0000"/>
          <w:sz w:val="24"/>
          <w:szCs w:val="22"/>
        </w:rPr>
        <w:t xml:space="preserve"> </w:t>
      </w:r>
      <w:r w:rsidR="00463891">
        <w:rPr>
          <w:color w:val="FF0000"/>
          <w:sz w:val="24"/>
          <w:szCs w:val="22"/>
        </w:rPr>
        <w:t>8</w:t>
      </w:r>
      <w:r w:rsidR="00296E18" w:rsidRPr="00DE1DAB">
        <w:rPr>
          <w:color w:val="FF0000"/>
          <w:sz w:val="24"/>
          <w:szCs w:val="22"/>
        </w:rPr>
        <w:t>. april 201</w:t>
      </w:r>
      <w:r w:rsidR="00DE6BD9">
        <w:rPr>
          <w:color w:val="FF0000"/>
          <w:sz w:val="24"/>
          <w:szCs w:val="22"/>
        </w:rPr>
        <w:t>8</w:t>
      </w:r>
      <w:r w:rsidR="00F77832">
        <w:rPr>
          <w:color w:val="FF0000"/>
          <w:sz w:val="24"/>
          <w:szCs w:val="22"/>
        </w:rPr>
        <w:t xml:space="preserve">, </w:t>
      </w:r>
      <w:r w:rsidR="00340F1B" w:rsidRPr="00DE1DAB">
        <w:rPr>
          <w:color w:val="FF0000"/>
          <w:sz w:val="24"/>
          <w:szCs w:val="22"/>
        </w:rPr>
        <w:t>1</w:t>
      </w:r>
      <w:r w:rsidR="00DE6BD9">
        <w:rPr>
          <w:color w:val="FF0000"/>
          <w:sz w:val="24"/>
          <w:szCs w:val="22"/>
        </w:rPr>
        <w:t>0</w:t>
      </w:r>
      <w:r w:rsidR="00340F1B" w:rsidRPr="00DE1DAB">
        <w:rPr>
          <w:color w:val="FF0000"/>
          <w:sz w:val="24"/>
          <w:szCs w:val="22"/>
        </w:rPr>
        <w:t>. juni 201</w:t>
      </w:r>
      <w:r w:rsidR="00DE6BD9">
        <w:rPr>
          <w:color w:val="FF0000"/>
          <w:sz w:val="24"/>
          <w:szCs w:val="22"/>
        </w:rPr>
        <w:t>8</w:t>
      </w:r>
      <w:r w:rsidR="00F77832">
        <w:rPr>
          <w:color w:val="FF0000"/>
          <w:sz w:val="24"/>
          <w:szCs w:val="22"/>
        </w:rPr>
        <w:t xml:space="preserve">, </w:t>
      </w:r>
      <w:r w:rsidR="00DE6BD9">
        <w:rPr>
          <w:color w:val="FF0000"/>
          <w:sz w:val="24"/>
          <w:szCs w:val="22"/>
        </w:rPr>
        <w:t>19</w:t>
      </w:r>
      <w:r w:rsidR="00340F1B" w:rsidRPr="00DE1DAB">
        <w:rPr>
          <w:color w:val="FF0000"/>
          <w:sz w:val="24"/>
          <w:szCs w:val="22"/>
        </w:rPr>
        <w:t>. august 201</w:t>
      </w:r>
      <w:r w:rsidR="00DE6BD9">
        <w:rPr>
          <w:color w:val="FF0000"/>
          <w:sz w:val="24"/>
          <w:szCs w:val="22"/>
        </w:rPr>
        <w:t>8</w:t>
      </w:r>
      <w:r w:rsidR="00F77832">
        <w:rPr>
          <w:color w:val="FF0000"/>
          <w:sz w:val="24"/>
          <w:szCs w:val="22"/>
        </w:rPr>
        <w:t xml:space="preserve">, </w:t>
      </w:r>
      <w:r w:rsidR="00340F1B" w:rsidRPr="00DE1DAB">
        <w:rPr>
          <w:color w:val="FF0000"/>
          <w:sz w:val="24"/>
          <w:szCs w:val="22"/>
        </w:rPr>
        <w:t>2</w:t>
      </w:r>
      <w:r w:rsidR="00DE6BD9">
        <w:rPr>
          <w:color w:val="FF0000"/>
          <w:sz w:val="24"/>
          <w:szCs w:val="22"/>
        </w:rPr>
        <w:t>1</w:t>
      </w:r>
      <w:r w:rsidR="00340F1B" w:rsidRPr="00DE1DAB">
        <w:rPr>
          <w:color w:val="FF0000"/>
          <w:sz w:val="24"/>
          <w:szCs w:val="22"/>
        </w:rPr>
        <w:t xml:space="preserve">. oktober </w:t>
      </w:r>
      <w:proofErr w:type="gramStart"/>
      <w:r w:rsidR="00340F1B" w:rsidRPr="00DE1DAB">
        <w:rPr>
          <w:color w:val="FF0000"/>
          <w:sz w:val="24"/>
          <w:szCs w:val="22"/>
        </w:rPr>
        <w:t>201</w:t>
      </w:r>
      <w:r w:rsidR="00DE6BD9">
        <w:rPr>
          <w:color w:val="FF0000"/>
          <w:sz w:val="24"/>
          <w:szCs w:val="22"/>
        </w:rPr>
        <w:t>8</w:t>
      </w:r>
      <w:r w:rsidR="00F77832">
        <w:rPr>
          <w:color w:val="FF0000"/>
          <w:sz w:val="24"/>
          <w:szCs w:val="22"/>
        </w:rPr>
        <w:t>,</w:t>
      </w:r>
      <w:r w:rsidR="00EC179B" w:rsidRPr="00DE1DAB">
        <w:rPr>
          <w:color w:val="FF0000"/>
          <w:sz w:val="24"/>
          <w:szCs w:val="22"/>
        </w:rPr>
        <w:t xml:space="preserve">  </w:t>
      </w:r>
      <w:r w:rsidR="00DE6BD9">
        <w:rPr>
          <w:color w:val="FF0000"/>
          <w:sz w:val="24"/>
          <w:szCs w:val="22"/>
        </w:rPr>
        <w:t>7</w:t>
      </w:r>
      <w:proofErr w:type="gramEnd"/>
      <w:r w:rsidR="00340F1B" w:rsidRPr="00DE1DAB">
        <w:rPr>
          <w:color w:val="FF0000"/>
          <w:sz w:val="24"/>
          <w:szCs w:val="22"/>
        </w:rPr>
        <w:t>. april 201</w:t>
      </w:r>
      <w:r w:rsidR="00DE6BD9">
        <w:rPr>
          <w:color w:val="FF0000"/>
          <w:sz w:val="24"/>
          <w:szCs w:val="22"/>
        </w:rPr>
        <w:t>9</w:t>
      </w:r>
    </w:p>
    <w:p w:rsidR="00DE1DAB" w:rsidRDefault="00DE1DAB" w:rsidP="00DE1DAB">
      <w:pPr>
        <w:pStyle w:val="Sidehoved"/>
        <w:tabs>
          <w:tab w:val="clear" w:pos="4819"/>
          <w:tab w:val="clear" w:pos="9638"/>
          <w:tab w:val="left" w:pos="1701"/>
          <w:tab w:val="num" w:pos="2061"/>
        </w:tabs>
        <w:ind w:left="1636"/>
        <w:rPr>
          <w:szCs w:val="22"/>
        </w:rPr>
      </w:pPr>
    </w:p>
    <w:p w:rsidR="00375A5B" w:rsidRDefault="00375A5B" w:rsidP="00DE1DAB">
      <w:pPr>
        <w:pStyle w:val="Sidehoved"/>
        <w:numPr>
          <w:ilvl w:val="0"/>
          <w:numId w:val="45"/>
        </w:numPr>
        <w:tabs>
          <w:tab w:val="clear" w:pos="4819"/>
          <w:tab w:val="clear" w:pos="9638"/>
          <w:tab w:val="left" w:pos="1701"/>
          <w:tab w:val="num" w:pos="2061"/>
        </w:tabs>
        <w:rPr>
          <w:szCs w:val="22"/>
        </w:rPr>
      </w:pPr>
      <w:r>
        <w:rPr>
          <w:szCs w:val="22"/>
        </w:rPr>
        <w:t>Folketingets tiltag på andelsboligmarkedet.</w:t>
      </w:r>
    </w:p>
    <w:p w:rsidR="00375A5B" w:rsidRDefault="00375A5B" w:rsidP="00DE1DAB">
      <w:pPr>
        <w:pStyle w:val="Sidehoved"/>
        <w:numPr>
          <w:ilvl w:val="0"/>
          <w:numId w:val="45"/>
        </w:numPr>
        <w:tabs>
          <w:tab w:val="clear" w:pos="4819"/>
          <w:tab w:val="clear" w:pos="9638"/>
          <w:tab w:val="left" w:pos="1701"/>
          <w:tab w:val="num" w:pos="2061"/>
        </w:tabs>
        <w:rPr>
          <w:szCs w:val="22"/>
        </w:rPr>
      </w:pPr>
      <w:r>
        <w:rPr>
          <w:szCs w:val="22"/>
        </w:rPr>
        <w:t>Hjemmesiden.</w:t>
      </w:r>
    </w:p>
    <w:p w:rsidR="00255A7E" w:rsidRDefault="00255A7E" w:rsidP="00894747">
      <w:pPr>
        <w:pStyle w:val="Sidehoved"/>
        <w:tabs>
          <w:tab w:val="clear" w:pos="4819"/>
          <w:tab w:val="clear" w:pos="9638"/>
          <w:tab w:val="num" w:pos="1664"/>
          <w:tab w:val="left" w:pos="1701"/>
          <w:tab w:val="num" w:pos="2061"/>
        </w:tabs>
        <w:rPr>
          <w:szCs w:val="22"/>
        </w:rPr>
      </w:pPr>
    </w:p>
    <w:p w:rsidR="0000201F" w:rsidRDefault="0000201F" w:rsidP="00894747">
      <w:pPr>
        <w:pStyle w:val="Sidehoved"/>
        <w:tabs>
          <w:tab w:val="clear" w:pos="4819"/>
          <w:tab w:val="clear" w:pos="9638"/>
          <w:tab w:val="num" w:pos="1664"/>
          <w:tab w:val="left" w:pos="1701"/>
          <w:tab w:val="num" w:pos="2061"/>
        </w:tabs>
        <w:rPr>
          <w:szCs w:val="22"/>
        </w:rPr>
      </w:pPr>
    </w:p>
    <w:p w:rsidR="00894747" w:rsidRPr="005C78D6" w:rsidRDefault="00894747" w:rsidP="00894747">
      <w:pPr>
        <w:pStyle w:val="Sidehoved"/>
        <w:tabs>
          <w:tab w:val="clear" w:pos="4819"/>
          <w:tab w:val="clear" w:pos="9638"/>
          <w:tab w:val="num" w:pos="1664"/>
          <w:tab w:val="left" w:pos="1701"/>
          <w:tab w:val="num" w:pos="2061"/>
        </w:tabs>
        <w:rPr>
          <w:szCs w:val="22"/>
        </w:rPr>
      </w:pPr>
      <w:r w:rsidRPr="005C78D6">
        <w:rPr>
          <w:szCs w:val="22"/>
        </w:rPr>
        <w:t>Med venlig hilsen</w:t>
      </w:r>
    </w:p>
    <w:p w:rsidR="00894747" w:rsidRPr="005C78D6" w:rsidRDefault="00894747" w:rsidP="00894747">
      <w:pPr>
        <w:pStyle w:val="Sidehoved"/>
        <w:tabs>
          <w:tab w:val="clear" w:pos="4819"/>
          <w:tab w:val="clear" w:pos="9638"/>
        </w:tabs>
        <w:rPr>
          <w:spacing w:val="20"/>
          <w:position w:val="-6"/>
          <w:szCs w:val="22"/>
        </w:rPr>
      </w:pPr>
      <w:r w:rsidRPr="005C78D6">
        <w:rPr>
          <w:spacing w:val="20"/>
          <w:position w:val="-6"/>
          <w:szCs w:val="22"/>
        </w:rPr>
        <w:t>AB Birketoften</w:t>
      </w:r>
    </w:p>
    <w:p w:rsidR="002F3381" w:rsidRPr="005C78D6" w:rsidRDefault="002F3381" w:rsidP="00894747">
      <w:pPr>
        <w:pStyle w:val="Sidehoved"/>
        <w:tabs>
          <w:tab w:val="clear" w:pos="4819"/>
          <w:tab w:val="clear" w:pos="9638"/>
        </w:tabs>
        <w:rPr>
          <w:szCs w:val="22"/>
        </w:rPr>
      </w:pPr>
    </w:p>
    <w:p w:rsidR="002F3381" w:rsidRDefault="002F3381" w:rsidP="00894747">
      <w:pPr>
        <w:pStyle w:val="Sidehoved"/>
        <w:tabs>
          <w:tab w:val="clear" w:pos="4819"/>
          <w:tab w:val="clear" w:pos="9638"/>
        </w:tabs>
        <w:rPr>
          <w:szCs w:val="22"/>
        </w:rPr>
      </w:pPr>
    </w:p>
    <w:p w:rsidR="00894747" w:rsidRPr="005C78D6" w:rsidRDefault="00894747" w:rsidP="00894747">
      <w:pPr>
        <w:pStyle w:val="Sidehoved"/>
        <w:tabs>
          <w:tab w:val="clear" w:pos="4819"/>
          <w:tab w:val="clear" w:pos="9638"/>
        </w:tabs>
        <w:rPr>
          <w:szCs w:val="22"/>
        </w:rPr>
      </w:pPr>
      <w:r w:rsidRPr="005C78D6">
        <w:rPr>
          <w:szCs w:val="22"/>
        </w:rPr>
        <w:t>Bestyrelsen</w:t>
      </w:r>
    </w:p>
    <w:p w:rsidR="002F3381" w:rsidRDefault="002F3381" w:rsidP="009B1777">
      <w:pPr>
        <w:pStyle w:val="Sidehoved"/>
        <w:tabs>
          <w:tab w:val="clear" w:pos="4819"/>
          <w:tab w:val="clear" w:pos="9638"/>
        </w:tabs>
        <w:rPr>
          <w:szCs w:val="22"/>
        </w:rPr>
      </w:pPr>
    </w:p>
    <w:p w:rsidR="00F77832" w:rsidRPr="005C78D6" w:rsidRDefault="00F77832" w:rsidP="009B1777">
      <w:pPr>
        <w:pStyle w:val="Sidehoved"/>
        <w:tabs>
          <w:tab w:val="clear" w:pos="4819"/>
          <w:tab w:val="clear" w:pos="9638"/>
        </w:tabs>
        <w:rPr>
          <w:szCs w:val="22"/>
        </w:rPr>
      </w:pPr>
    </w:p>
    <w:p w:rsidR="00340F1B" w:rsidRDefault="001A47B4" w:rsidP="00831067">
      <w:pPr>
        <w:pStyle w:val="Sidehoved"/>
        <w:tabs>
          <w:tab w:val="clear" w:pos="4819"/>
          <w:tab w:val="clear" w:pos="9638"/>
        </w:tabs>
        <w:rPr>
          <w:szCs w:val="22"/>
        </w:rPr>
      </w:pPr>
      <w:r w:rsidRPr="005C78D6">
        <w:rPr>
          <w:szCs w:val="22"/>
        </w:rPr>
        <w:t>Bilag</w:t>
      </w:r>
      <w:r w:rsidR="00340F1B">
        <w:rPr>
          <w:szCs w:val="22"/>
        </w:rPr>
        <w:t>:</w:t>
      </w:r>
    </w:p>
    <w:p w:rsidR="00EC179B" w:rsidRDefault="00EC179B" w:rsidP="00721587">
      <w:pPr>
        <w:pStyle w:val="Sidehoved"/>
        <w:numPr>
          <w:ilvl w:val="0"/>
          <w:numId w:val="40"/>
        </w:numPr>
        <w:tabs>
          <w:tab w:val="clear" w:pos="4819"/>
          <w:tab w:val="clear" w:pos="9638"/>
        </w:tabs>
        <w:rPr>
          <w:szCs w:val="22"/>
        </w:rPr>
      </w:pPr>
      <w:r>
        <w:rPr>
          <w:szCs w:val="22"/>
        </w:rPr>
        <w:t>Regnska</w:t>
      </w:r>
      <w:r w:rsidR="00375A5B">
        <w:rPr>
          <w:szCs w:val="22"/>
        </w:rPr>
        <w:t>b 2017</w:t>
      </w:r>
    </w:p>
    <w:p w:rsidR="00340F1B" w:rsidRDefault="001A47B4" w:rsidP="00721587">
      <w:pPr>
        <w:pStyle w:val="Sidehoved"/>
        <w:numPr>
          <w:ilvl w:val="0"/>
          <w:numId w:val="40"/>
        </w:numPr>
        <w:tabs>
          <w:tab w:val="clear" w:pos="4819"/>
          <w:tab w:val="clear" w:pos="9638"/>
        </w:tabs>
        <w:rPr>
          <w:szCs w:val="22"/>
        </w:rPr>
      </w:pPr>
      <w:r w:rsidRPr="005C78D6">
        <w:rPr>
          <w:szCs w:val="22"/>
        </w:rPr>
        <w:t>Budget 20</w:t>
      </w:r>
      <w:r w:rsidR="00133E5C" w:rsidRPr="005C78D6">
        <w:rPr>
          <w:szCs w:val="22"/>
        </w:rPr>
        <w:t>1</w:t>
      </w:r>
      <w:r w:rsidR="00255A7E">
        <w:rPr>
          <w:szCs w:val="22"/>
        </w:rPr>
        <w:t>8</w:t>
      </w:r>
    </w:p>
    <w:p w:rsidR="000043C0" w:rsidRDefault="000043C0" w:rsidP="00721587">
      <w:pPr>
        <w:pStyle w:val="Sidehoved"/>
        <w:numPr>
          <w:ilvl w:val="0"/>
          <w:numId w:val="40"/>
        </w:numPr>
        <w:tabs>
          <w:tab w:val="clear" w:pos="4819"/>
          <w:tab w:val="clear" w:pos="9638"/>
        </w:tabs>
        <w:rPr>
          <w:szCs w:val="22"/>
        </w:rPr>
      </w:pPr>
      <w:r>
        <w:rPr>
          <w:szCs w:val="22"/>
        </w:rPr>
        <w:t>Vurdering 201</w:t>
      </w:r>
      <w:r w:rsidR="00375A5B">
        <w:rPr>
          <w:szCs w:val="22"/>
        </w:rPr>
        <w:t>7</w:t>
      </w:r>
    </w:p>
    <w:sectPr w:rsidR="000043C0" w:rsidSect="00D064B8">
      <w:headerReference w:type="default" r:id="rId8"/>
      <w:footerReference w:type="default" r:id="rId9"/>
      <w:pgSz w:w="11906" w:h="16838" w:code="9"/>
      <w:pgMar w:top="1843" w:right="1134" w:bottom="567" w:left="1418" w:header="709"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FE9" w:rsidRDefault="00B36FE9">
      <w:r>
        <w:separator/>
      </w:r>
    </w:p>
  </w:endnote>
  <w:endnote w:type="continuationSeparator" w:id="0">
    <w:p w:rsidR="00B36FE9" w:rsidRDefault="00B36FE9">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C39" w:rsidRDefault="003E7C39"/>
  <w:tbl>
    <w:tblPr>
      <w:tblW w:w="8868" w:type="dxa"/>
      <w:jc w:val="center"/>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68"/>
    </w:tblGrid>
    <w:tr w:rsidR="003E7C39">
      <w:trPr>
        <w:cantSplit/>
        <w:jc w:val="center"/>
      </w:trPr>
      <w:tc>
        <w:tcPr>
          <w:tcW w:w="8868" w:type="dxa"/>
          <w:tcBorders>
            <w:top w:val="nil"/>
            <w:left w:val="nil"/>
            <w:bottom w:val="nil"/>
            <w:right w:val="nil"/>
          </w:tcBorders>
        </w:tcPr>
        <w:p w:rsidR="003E7C39" w:rsidRDefault="003E7C39" w:rsidP="00672DB3">
          <w:pPr>
            <w:pStyle w:val="Sidehoved"/>
            <w:pBdr>
              <w:top w:val="dotted" w:sz="4" w:space="1" w:color="auto"/>
            </w:pBdr>
            <w:jc w:val="center"/>
            <w:rPr>
              <w:rFonts w:ascii="Trebuchet MS" w:hAnsi="Trebuchet MS"/>
              <w:color w:val="000080"/>
              <w:sz w:val="18"/>
            </w:rPr>
          </w:pPr>
        </w:p>
        <w:p w:rsidR="003E7C39" w:rsidRPr="00A30436" w:rsidRDefault="003E7C39" w:rsidP="00672DB3">
          <w:pPr>
            <w:pStyle w:val="Sidehoved"/>
            <w:pBdr>
              <w:top w:val="dotted" w:sz="4" w:space="1" w:color="auto"/>
            </w:pBdr>
            <w:jc w:val="center"/>
            <w:rPr>
              <w:rFonts w:ascii="Trebuchet MS" w:hAnsi="Trebuchet MS"/>
              <w:color w:val="000080"/>
              <w:sz w:val="18"/>
            </w:rPr>
          </w:pPr>
          <w:r w:rsidRPr="00A30436">
            <w:rPr>
              <w:rFonts w:ascii="Trebuchet MS" w:hAnsi="Trebuchet MS"/>
              <w:color w:val="000080"/>
              <w:sz w:val="18"/>
            </w:rPr>
            <w:t xml:space="preserve">AB </w:t>
          </w:r>
          <w:proofErr w:type="spellStart"/>
          <w:proofErr w:type="gramStart"/>
          <w:r w:rsidRPr="00A30436">
            <w:rPr>
              <w:rFonts w:ascii="Trebuchet MS" w:hAnsi="Trebuchet MS"/>
              <w:color w:val="000080"/>
              <w:sz w:val="18"/>
            </w:rPr>
            <w:t>Birketoften,Tinghøjvej</w:t>
          </w:r>
          <w:proofErr w:type="spellEnd"/>
          <w:proofErr w:type="gramEnd"/>
          <w:r w:rsidRPr="00A30436">
            <w:rPr>
              <w:rFonts w:ascii="Trebuchet MS" w:hAnsi="Trebuchet MS"/>
              <w:color w:val="000080"/>
              <w:sz w:val="18"/>
            </w:rPr>
            <w:t xml:space="preserve"> 68 B, 2860 Søborg</w:t>
          </w:r>
        </w:p>
        <w:p w:rsidR="003E7C39" w:rsidRPr="00672DB3" w:rsidRDefault="003E7C39" w:rsidP="00672DB3">
          <w:pPr>
            <w:pStyle w:val="Sidefod"/>
            <w:tabs>
              <w:tab w:val="clear" w:pos="4819"/>
              <w:tab w:val="clear" w:pos="9638"/>
            </w:tabs>
            <w:jc w:val="center"/>
            <w:rPr>
              <w:rFonts w:ascii="Trebuchet MS" w:hAnsi="Trebuchet MS"/>
              <w:color w:val="000080"/>
              <w:sz w:val="18"/>
            </w:rPr>
          </w:pPr>
          <w:r w:rsidRPr="00A30436">
            <w:rPr>
              <w:rFonts w:ascii="Trebuchet MS" w:hAnsi="Trebuchet MS"/>
              <w:color w:val="000080"/>
              <w:sz w:val="18"/>
            </w:rPr>
            <w:t xml:space="preserve">Medlem af </w:t>
          </w:r>
          <w:r w:rsidRPr="00672DB3">
            <w:rPr>
              <w:rFonts w:ascii="Trebuchet MS" w:hAnsi="Trebuchet MS"/>
              <w:color w:val="000080"/>
              <w:sz w:val="18"/>
            </w:rPr>
            <w:t xml:space="preserve">ABF - ANDELSBOLIGFORENINGERNES FÆLLESREPRÆSENTATION </w:t>
          </w:r>
        </w:p>
        <w:p w:rsidR="003E7C39" w:rsidRPr="00672DB3" w:rsidRDefault="00E327EE" w:rsidP="00672DB3">
          <w:pPr>
            <w:pStyle w:val="Sidefod"/>
            <w:tabs>
              <w:tab w:val="clear" w:pos="4819"/>
              <w:tab w:val="clear" w:pos="9638"/>
            </w:tabs>
            <w:jc w:val="center"/>
            <w:rPr>
              <w:rFonts w:ascii="Trebuchet MS" w:hAnsi="Trebuchet MS"/>
              <w:color w:val="000080"/>
              <w:sz w:val="18"/>
            </w:rPr>
          </w:pPr>
          <w:r w:rsidRPr="00672DB3">
            <w:rPr>
              <w:rFonts w:ascii="Trebuchet MS" w:hAnsi="Trebuchet MS"/>
              <w:color w:val="000080"/>
              <w:sz w:val="18"/>
            </w:rPr>
            <w:fldChar w:fldCharType="begin"/>
          </w:r>
          <w:r w:rsidR="003E7C39" w:rsidRPr="00672DB3">
            <w:rPr>
              <w:rFonts w:ascii="Trebuchet MS" w:hAnsi="Trebuchet MS"/>
              <w:color w:val="000080"/>
              <w:sz w:val="18"/>
            </w:rPr>
            <w:instrText xml:space="preserve"> PAGE </w:instrText>
          </w:r>
          <w:r w:rsidRPr="00672DB3">
            <w:rPr>
              <w:rFonts w:ascii="Trebuchet MS" w:hAnsi="Trebuchet MS"/>
              <w:color w:val="000080"/>
              <w:sz w:val="18"/>
            </w:rPr>
            <w:fldChar w:fldCharType="separate"/>
          </w:r>
          <w:r w:rsidR="00380CE6">
            <w:rPr>
              <w:rFonts w:ascii="Trebuchet MS" w:hAnsi="Trebuchet MS"/>
              <w:noProof/>
              <w:color w:val="000080"/>
              <w:sz w:val="18"/>
            </w:rPr>
            <w:t>1</w:t>
          </w:r>
          <w:r w:rsidRPr="00672DB3">
            <w:rPr>
              <w:rFonts w:ascii="Trebuchet MS" w:hAnsi="Trebuchet MS"/>
              <w:color w:val="000080"/>
              <w:sz w:val="18"/>
            </w:rPr>
            <w:fldChar w:fldCharType="end"/>
          </w:r>
          <w:r w:rsidR="003E7C39" w:rsidRPr="00672DB3">
            <w:rPr>
              <w:rFonts w:ascii="Trebuchet MS" w:hAnsi="Trebuchet MS"/>
              <w:color w:val="000080"/>
              <w:sz w:val="18"/>
            </w:rPr>
            <w:t xml:space="preserve"> - </w:t>
          </w:r>
          <w:r w:rsidRPr="00672DB3">
            <w:rPr>
              <w:rFonts w:ascii="Trebuchet MS" w:hAnsi="Trebuchet MS"/>
              <w:color w:val="000080"/>
              <w:sz w:val="18"/>
            </w:rPr>
            <w:fldChar w:fldCharType="begin"/>
          </w:r>
          <w:r w:rsidR="003E7C39" w:rsidRPr="00672DB3">
            <w:rPr>
              <w:rFonts w:ascii="Trebuchet MS" w:hAnsi="Trebuchet MS"/>
              <w:color w:val="000080"/>
              <w:sz w:val="18"/>
            </w:rPr>
            <w:instrText xml:space="preserve"> NUMPAGES </w:instrText>
          </w:r>
          <w:r w:rsidRPr="00672DB3">
            <w:rPr>
              <w:rFonts w:ascii="Trebuchet MS" w:hAnsi="Trebuchet MS"/>
              <w:color w:val="000080"/>
              <w:sz w:val="18"/>
            </w:rPr>
            <w:fldChar w:fldCharType="separate"/>
          </w:r>
          <w:r w:rsidR="00380CE6">
            <w:rPr>
              <w:rFonts w:ascii="Trebuchet MS" w:hAnsi="Trebuchet MS"/>
              <w:noProof/>
              <w:color w:val="000080"/>
              <w:sz w:val="18"/>
            </w:rPr>
            <w:t>6</w:t>
          </w:r>
          <w:r w:rsidRPr="00672DB3">
            <w:rPr>
              <w:rFonts w:ascii="Trebuchet MS" w:hAnsi="Trebuchet MS"/>
              <w:color w:val="000080"/>
              <w:sz w:val="18"/>
            </w:rPr>
            <w:fldChar w:fldCharType="end"/>
          </w:r>
        </w:p>
        <w:p w:rsidR="003E7C39" w:rsidRPr="00672DB3" w:rsidRDefault="003E7C39">
          <w:pPr>
            <w:pStyle w:val="Sidefod"/>
            <w:tabs>
              <w:tab w:val="clear" w:pos="4819"/>
              <w:tab w:val="clear" w:pos="9638"/>
            </w:tabs>
            <w:jc w:val="right"/>
            <w:rPr>
              <w:rFonts w:ascii="Trebuchet MS" w:hAnsi="Trebuchet MS"/>
              <w:color w:val="000080"/>
              <w:sz w:val="18"/>
            </w:rPr>
          </w:pPr>
        </w:p>
      </w:tc>
    </w:tr>
  </w:tbl>
  <w:p w:rsidR="003E7C39" w:rsidRDefault="003E7C39">
    <w:pPr>
      <w:pStyle w:val="Sidefod"/>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FE9" w:rsidRDefault="00B36FE9">
      <w:r>
        <w:separator/>
      </w:r>
    </w:p>
  </w:footnote>
  <w:footnote w:type="continuationSeparator" w:id="0">
    <w:p w:rsidR="00B36FE9" w:rsidRDefault="00B36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79" w:type="dxa"/>
      <w:tblLayout w:type="fixed"/>
      <w:tblCellMar>
        <w:left w:w="70" w:type="dxa"/>
        <w:right w:w="70" w:type="dxa"/>
      </w:tblCellMar>
      <w:tblLook w:val="0000"/>
    </w:tblPr>
    <w:tblGrid>
      <w:gridCol w:w="9779"/>
    </w:tblGrid>
    <w:tr w:rsidR="003E7C39" w:rsidTr="00333758">
      <w:tc>
        <w:tcPr>
          <w:tcW w:w="9779" w:type="dxa"/>
        </w:tcPr>
        <w:p w:rsidR="003E7C39" w:rsidRPr="009B5996" w:rsidRDefault="003E7C39" w:rsidP="00333758">
          <w:pPr>
            <w:pStyle w:val="Sidehoved"/>
            <w:rPr>
              <w:sz w:val="18"/>
            </w:rPr>
          </w:pPr>
          <w:r w:rsidRPr="009B5996">
            <w:rPr>
              <w:b/>
              <w:color w:val="000080"/>
              <w:spacing w:val="20"/>
              <w:position w:val="-6"/>
              <w:sz w:val="56"/>
              <w:szCs w:val="56"/>
            </w:rPr>
            <w:t>AB Birketoften</w:t>
          </w:r>
        </w:p>
      </w:tc>
    </w:tr>
  </w:tbl>
  <w:p w:rsidR="003E7C39" w:rsidRDefault="003E7C3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D1B"/>
    <w:multiLevelType w:val="hybridMultilevel"/>
    <w:tmpl w:val="94029D72"/>
    <w:lvl w:ilvl="0" w:tplc="9790DD9A">
      <w:start w:val="1"/>
      <w:numFmt w:val="decimal"/>
      <w:pStyle w:val="Typografi36"/>
      <w:lvlText w:val="(34.%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040D22AF"/>
    <w:multiLevelType w:val="hybridMultilevel"/>
    <w:tmpl w:val="84E6CE8E"/>
    <w:lvl w:ilvl="0" w:tplc="2D0463DA">
      <w:start w:val="1"/>
      <w:numFmt w:val="decimal"/>
      <w:pStyle w:val="Typografi22"/>
      <w:lvlText w:val="(20.%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0473569C"/>
    <w:multiLevelType w:val="hybridMultilevel"/>
    <w:tmpl w:val="F1BC4928"/>
    <w:lvl w:ilvl="0" w:tplc="0D666012">
      <w:start w:val="1"/>
      <w:numFmt w:val="decimal"/>
      <w:pStyle w:val="Typografi8"/>
      <w:lvlText w:val="(6.%1)"/>
      <w:lvlJc w:val="left"/>
      <w:pPr>
        <w:tabs>
          <w:tab w:val="num" w:pos="567"/>
        </w:tabs>
        <w:ind w:left="567" w:hanging="567"/>
      </w:pPr>
      <w:rPr>
        <w:rFonts w:ascii="Trebuchet MS" w:hAnsi="Trebuchet MS" w:hint="default"/>
        <w:b w:val="0"/>
        <w:i w:val="0"/>
        <w:sz w:val="20"/>
        <w:szCs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nsid w:val="0D13529B"/>
    <w:multiLevelType w:val="hybridMultilevel"/>
    <w:tmpl w:val="A4B06956"/>
    <w:lvl w:ilvl="0" w:tplc="80D274F4">
      <w:start w:val="1"/>
      <w:numFmt w:val="decimal"/>
      <w:pStyle w:val="Typografi17"/>
      <w:lvlText w:val="(15.%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0D2A3548"/>
    <w:multiLevelType w:val="hybridMultilevel"/>
    <w:tmpl w:val="9C7AA440"/>
    <w:lvl w:ilvl="0" w:tplc="0406000F">
      <w:start w:val="1"/>
      <w:numFmt w:val="decimal"/>
      <w:lvlText w:val="%1."/>
      <w:lvlJc w:val="left"/>
      <w:pPr>
        <w:ind w:left="2024" w:hanging="360"/>
      </w:p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5">
    <w:nsid w:val="0DCC74D2"/>
    <w:multiLevelType w:val="hybridMultilevel"/>
    <w:tmpl w:val="C0505BF4"/>
    <w:lvl w:ilvl="0" w:tplc="9DD0A728">
      <w:start w:val="1"/>
      <w:numFmt w:val="decimal"/>
      <w:pStyle w:val="Typografi35"/>
      <w:lvlText w:val="(33.%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0F4F6F52"/>
    <w:multiLevelType w:val="hybridMultilevel"/>
    <w:tmpl w:val="B3C8B54A"/>
    <w:lvl w:ilvl="0" w:tplc="968E54E4">
      <w:start w:val="1"/>
      <w:numFmt w:val="decimal"/>
      <w:lvlText w:val="(%1)"/>
      <w:lvlJc w:val="left"/>
      <w:pPr>
        <w:ind w:left="2024" w:hanging="720"/>
      </w:pPr>
      <w:rPr>
        <w:rFonts w:hint="default"/>
      </w:rPr>
    </w:lvl>
    <w:lvl w:ilvl="1" w:tplc="04060019">
      <w:start w:val="1"/>
      <w:numFmt w:val="lowerLetter"/>
      <w:lvlText w:val="%2."/>
      <w:lvlJc w:val="left"/>
      <w:pPr>
        <w:ind w:left="2460" w:hanging="360"/>
      </w:pPr>
    </w:lvl>
    <w:lvl w:ilvl="2" w:tplc="0406001B" w:tentative="1">
      <w:start w:val="1"/>
      <w:numFmt w:val="lowerRoman"/>
      <w:lvlText w:val="%3."/>
      <w:lvlJc w:val="right"/>
      <w:pPr>
        <w:ind w:left="3180" w:hanging="180"/>
      </w:pPr>
    </w:lvl>
    <w:lvl w:ilvl="3" w:tplc="0406000F" w:tentative="1">
      <w:start w:val="1"/>
      <w:numFmt w:val="decimal"/>
      <w:lvlText w:val="%4."/>
      <w:lvlJc w:val="left"/>
      <w:pPr>
        <w:ind w:left="3900" w:hanging="360"/>
      </w:pPr>
    </w:lvl>
    <w:lvl w:ilvl="4" w:tplc="04060019" w:tentative="1">
      <w:start w:val="1"/>
      <w:numFmt w:val="lowerLetter"/>
      <w:lvlText w:val="%5."/>
      <w:lvlJc w:val="left"/>
      <w:pPr>
        <w:ind w:left="4620" w:hanging="360"/>
      </w:pPr>
    </w:lvl>
    <w:lvl w:ilvl="5" w:tplc="0406001B" w:tentative="1">
      <w:start w:val="1"/>
      <w:numFmt w:val="lowerRoman"/>
      <w:lvlText w:val="%6."/>
      <w:lvlJc w:val="right"/>
      <w:pPr>
        <w:ind w:left="5340" w:hanging="180"/>
      </w:pPr>
    </w:lvl>
    <w:lvl w:ilvl="6" w:tplc="0406000F" w:tentative="1">
      <w:start w:val="1"/>
      <w:numFmt w:val="decimal"/>
      <w:lvlText w:val="%7."/>
      <w:lvlJc w:val="left"/>
      <w:pPr>
        <w:ind w:left="6060" w:hanging="360"/>
      </w:pPr>
    </w:lvl>
    <w:lvl w:ilvl="7" w:tplc="04060019" w:tentative="1">
      <w:start w:val="1"/>
      <w:numFmt w:val="lowerLetter"/>
      <w:lvlText w:val="%8."/>
      <w:lvlJc w:val="left"/>
      <w:pPr>
        <w:ind w:left="6780" w:hanging="360"/>
      </w:pPr>
    </w:lvl>
    <w:lvl w:ilvl="8" w:tplc="0406001B" w:tentative="1">
      <w:start w:val="1"/>
      <w:numFmt w:val="lowerRoman"/>
      <w:lvlText w:val="%9."/>
      <w:lvlJc w:val="right"/>
      <w:pPr>
        <w:ind w:left="7500" w:hanging="180"/>
      </w:pPr>
    </w:lvl>
  </w:abstractNum>
  <w:abstractNum w:abstractNumId="7">
    <w:nsid w:val="0FEF73F0"/>
    <w:multiLevelType w:val="hybridMultilevel"/>
    <w:tmpl w:val="FE9C397A"/>
    <w:lvl w:ilvl="0" w:tplc="48A2CC1E">
      <w:start w:val="1"/>
      <w:numFmt w:val="decimal"/>
      <w:pStyle w:val="Typografi24"/>
      <w:lvlText w:val="(22.%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129224B2"/>
    <w:multiLevelType w:val="hybridMultilevel"/>
    <w:tmpl w:val="109A3B4E"/>
    <w:lvl w:ilvl="0" w:tplc="B0B0CB5C">
      <w:start w:val="1"/>
      <w:numFmt w:val="decimal"/>
      <w:pStyle w:val="Typografi11"/>
      <w:lvlText w:val="(9.%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nsid w:val="255E303C"/>
    <w:multiLevelType w:val="singleLevel"/>
    <w:tmpl w:val="6BEEE370"/>
    <w:lvl w:ilvl="0">
      <w:start w:val="1"/>
      <w:numFmt w:val="upperLetter"/>
      <w:pStyle w:val="Overskrift5"/>
      <w:lvlText w:val="%1)"/>
      <w:lvlJc w:val="left"/>
      <w:pPr>
        <w:tabs>
          <w:tab w:val="num" w:pos="2550"/>
        </w:tabs>
        <w:ind w:left="2550" w:hanging="585"/>
      </w:pPr>
      <w:rPr>
        <w:rFonts w:hint="default"/>
        <w:b/>
        <w:sz w:val="20"/>
      </w:rPr>
    </w:lvl>
  </w:abstractNum>
  <w:abstractNum w:abstractNumId="10">
    <w:nsid w:val="256673B4"/>
    <w:multiLevelType w:val="hybridMultilevel"/>
    <w:tmpl w:val="13F277E0"/>
    <w:lvl w:ilvl="0" w:tplc="EA24F890">
      <w:start w:val="1"/>
      <w:numFmt w:val="decimal"/>
      <w:pStyle w:val="Typografi20"/>
      <w:lvlText w:val="(18.%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28D4182A"/>
    <w:multiLevelType w:val="hybridMultilevel"/>
    <w:tmpl w:val="F5845662"/>
    <w:lvl w:ilvl="0" w:tplc="6E262926">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2">
    <w:nsid w:val="299D3475"/>
    <w:multiLevelType w:val="hybridMultilevel"/>
    <w:tmpl w:val="A9DE5A18"/>
    <w:lvl w:ilvl="0" w:tplc="C2F26FCC">
      <w:start w:val="1"/>
      <w:numFmt w:val="decimal"/>
      <w:pStyle w:val="Typografi25"/>
      <w:lvlText w:val="(23.%1)"/>
      <w:lvlJc w:val="left"/>
      <w:pPr>
        <w:tabs>
          <w:tab w:val="num" w:pos="567"/>
        </w:tabs>
        <w:ind w:left="567" w:hanging="567"/>
      </w:pPr>
      <w:rPr>
        <w:rFonts w:ascii="Trebuchet MS" w:hAnsi="Trebuchet MS" w:hint="default"/>
        <w:b w:val="0"/>
        <w:i w:val="0"/>
        <w:sz w:val="20"/>
        <w:szCs w:val="20"/>
      </w:rPr>
    </w:lvl>
    <w:lvl w:ilvl="1" w:tplc="AFC6D29C">
      <w:start w:val="1"/>
      <w:numFmt w:val="decimal"/>
      <w:lvlText w:val="%2)"/>
      <w:lvlJc w:val="left"/>
      <w:pPr>
        <w:tabs>
          <w:tab w:val="num" w:pos="1635"/>
        </w:tabs>
        <w:ind w:left="1635" w:hanging="555"/>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2B103195"/>
    <w:multiLevelType w:val="hybridMultilevel"/>
    <w:tmpl w:val="A0102D72"/>
    <w:lvl w:ilvl="0" w:tplc="1382BADE">
      <w:start w:val="1"/>
      <w:numFmt w:val="decimal"/>
      <w:pStyle w:val="Typografi26"/>
      <w:lvlText w:val="(24.%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nsid w:val="2C6272D2"/>
    <w:multiLevelType w:val="hybridMultilevel"/>
    <w:tmpl w:val="C7CC6DAC"/>
    <w:lvl w:ilvl="0" w:tplc="C2364A9E">
      <w:start w:val="3"/>
      <w:numFmt w:val="decimal"/>
      <w:pStyle w:val="Typografi10"/>
      <w:lvlText w:val="(8.%1)"/>
      <w:lvlJc w:val="left"/>
      <w:pPr>
        <w:tabs>
          <w:tab w:val="num" w:pos="851"/>
        </w:tabs>
        <w:ind w:left="851"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2D2816C7"/>
    <w:multiLevelType w:val="hybridMultilevel"/>
    <w:tmpl w:val="134A7180"/>
    <w:lvl w:ilvl="0" w:tplc="57D861AC">
      <w:start w:val="1"/>
      <w:numFmt w:val="decimal"/>
      <w:pStyle w:val="Typografi18"/>
      <w:lvlText w:val="(16.%1)"/>
      <w:lvlJc w:val="left"/>
      <w:pPr>
        <w:tabs>
          <w:tab w:val="num" w:pos="567"/>
        </w:tabs>
        <w:ind w:left="567" w:hanging="567"/>
      </w:pPr>
      <w:rPr>
        <w:rFonts w:ascii="Trebuchet MS" w:hAnsi="Trebuchet MS" w:hint="default"/>
        <w:b w:val="0"/>
        <w:i w:val="0"/>
        <w:sz w:val="20"/>
        <w:szCs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nsid w:val="31362167"/>
    <w:multiLevelType w:val="hybridMultilevel"/>
    <w:tmpl w:val="29FE7300"/>
    <w:lvl w:ilvl="0" w:tplc="0F102156">
      <w:start w:val="1"/>
      <w:numFmt w:val="decimal"/>
      <w:pStyle w:val="Typografi9"/>
      <w:lvlText w:val="(7.%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3187403B"/>
    <w:multiLevelType w:val="hybridMultilevel"/>
    <w:tmpl w:val="5A3AFEFE"/>
    <w:lvl w:ilvl="0" w:tplc="6E4841D0">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18">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329D797C"/>
    <w:multiLevelType w:val="hybridMultilevel"/>
    <w:tmpl w:val="B1A221AA"/>
    <w:lvl w:ilvl="0" w:tplc="DD48CB28">
      <w:start w:val="1"/>
      <w:numFmt w:val="decimal"/>
      <w:pStyle w:val="Typografi33"/>
      <w:lvlText w:val="(31.%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nsid w:val="329F3DE3"/>
    <w:multiLevelType w:val="hybridMultilevel"/>
    <w:tmpl w:val="3ABCD04C"/>
    <w:lvl w:ilvl="0" w:tplc="6606896A">
      <w:start w:val="16"/>
      <w:numFmt w:val="bullet"/>
      <w:lvlText w:val="-"/>
      <w:lvlJc w:val="left"/>
      <w:pPr>
        <w:ind w:left="921" w:hanging="360"/>
      </w:pPr>
      <w:rPr>
        <w:rFonts w:ascii="Courier New" w:eastAsia="Times New Roman" w:hAnsi="Courier New" w:cs="Courier New" w:hint="default"/>
      </w:rPr>
    </w:lvl>
    <w:lvl w:ilvl="1" w:tplc="04060003" w:tentative="1">
      <w:start w:val="1"/>
      <w:numFmt w:val="bullet"/>
      <w:lvlText w:val="o"/>
      <w:lvlJc w:val="left"/>
      <w:pPr>
        <w:ind w:left="1641" w:hanging="360"/>
      </w:pPr>
      <w:rPr>
        <w:rFonts w:ascii="Courier New" w:hAnsi="Courier New" w:cs="Courier New" w:hint="default"/>
      </w:rPr>
    </w:lvl>
    <w:lvl w:ilvl="2" w:tplc="04060005" w:tentative="1">
      <w:start w:val="1"/>
      <w:numFmt w:val="bullet"/>
      <w:lvlText w:val=""/>
      <w:lvlJc w:val="left"/>
      <w:pPr>
        <w:ind w:left="2361" w:hanging="360"/>
      </w:pPr>
      <w:rPr>
        <w:rFonts w:ascii="Wingdings" w:hAnsi="Wingdings" w:hint="default"/>
      </w:rPr>
    </w:lvl>
    <w:lvl w:ilvl="3" w:tplc="04060001" w:tentative="1">
      <w:start w:val="1"/>
      <w:numFmt w:val="bullet"/>
      <w:lvlText w:val=""/>
      <w:lvlJc w:val="left"/>
      <w:pPr>
        <w:ind w:left="3081" w:hanging="360"/>
      </w:pPr>
      <w:rPr>
        <w:rFonts w:ascii="Symbol" w:hAnsi="Symbol" w:hint="default"/>
      </w:rPr>
    </w:lvl>
    <w:lvl w:ilvl="4" w:tplc="04060003" w:tentative="1">
      <w:start w:val="1"/>
      <w:numFmt w:val="bullet"/>
      <w:lvlText w:val="o"/>
      <w:lvlJc w:val="left"/>
      <w:pPr>
        <w:ind w:left="3801" w:hanging="360"/>
      </w:pPr>
      <w:rPr>
        <w:rFonts w:ascii="Courier New" w:hAnsi="Courier New" w:cs="Courier New" w:hint="default"/>
      </w:rPr>
    </w:lvl>
    <w:lvl w:ilvl="5" w:tplc="04060005" w:tentative="1">
      <w:start w:val="1"/>
      <w:numFmt w:val="bullet"/>
      <w:lvlText w:val=""/>
      <w:lvlJc w:val="left"/>
      <w:pPr>
        <w:ind w:left="4521" w:hanging="360"/>
      </w:pPr>
      <w:rPr>
        <w:rFonts w:ascii="Wingdings" w:hAnsi="Wingdings" w:hint="default"/>
      </w:rPr>
    </w:lvl>
    <w:lvl w:ilvl="6" w:tplc="04060001" w:tentative="1">
      <w:start w:val="1"/>
      <w:numFmt w:val="bullet"/>
      <w:lvlText w:val=""/>
      <w:lvlJc w:val="left"/>
      <w:pPr>
        <w:ind w:left="5241" w:hanging="360"/>
      </w:pPr>
      <w:rPr>
        <w:rFonts w:ascii="Symbol" w:hAnsi="Symbol" w:hint="default"/>
      </w:rPr>
    </w:lvl>
    <w:lvl w:ilvl="7" w:tplc="04060003" w:tentative="1">
      <w:start w:val="1"/>
      <w:numFmt w:val="bullet"/>
      <w:lvlText w:val="o"/>
      <w:lvlJc w:val="left"/>
      <w:pPr>
        <w:ind w:left="5961" w:hanging="360"/>
      </w:pPr>
      <w:rPr>
        <w:rFonts w:ascii="Courier New" w:hAnsi="Courier New" w:cs="Courier New" w:hint="default"/>
      </w:rPr>
    </w:lvl>
    <w:lvl w:ilvl="8" w:tplc="04060005" w:tentative="1">
      <w:start w:val="1"/>
      <w:numFmt w:val="bullet"/>
      <w:lvlText w:val=""/>
      <w:lvlJc w:val="left"/>
      <w:pPr>
        <w:ind w:left="6681" w:hanging="360"/>
      </w:pPr>
      <w:rPr>
        <w:rFonts w:ascii="Wingdings" w:hAnsi="Wingdings" w:hint="default"/>
      </w:rPr>
    </w:lvl>
  </w:abstractNum>
  <w:abstractNum w:abstractNumId="21">
    <w:nsid w:val="35303ED6"/>
    <w:multiLevelType w:val="hybridMultilevel"/>
    <w:tmpl w:val="D7C43540"/>
    <w:lvl w:ilvl="0" w:tplc="01FA209C">
      <w:start w:val="1"/>
      <w:numFmt w:val="decimal"/>
      <w:pStyle w:val="Typografi34"/>
      <w:lvlText w:val="(32.%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395F3DC3"/>
    <w:multiLevelType w:val="hybridMultilevel"/>
    <w:tmpl w:val="3F60BFF6"/>
    <w:lvl w:ilvl="0" w:tplc="CCE62930">
      <w:start w:val="1"/>
      <w:numFmt w:val="decimal"/>
      <w:pStyle w:val="Typografi21"/>
      <w:lvlText w:val="(19.%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45673C40"/>
    <w:multiLevelType w:val="hybridMultilevel"/>
    <w:tmpl w:val="6A2CADB2"/>
    <w:lvl w:ilvl="0" w:tplc="6FC07EDE">
      <w:start w:val="1"/>
      <w:numFmt w:val="decimal"/>
      <w:pStyle w:val="Typografi23"/>
      <w:lvlText w:val="(21.%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nsid w:val="4B861586"/>
    <w:multiLevelType w:val="hybridMultilevel"/>
    <w:tmpl w:val="EA1CF010"/>
    <w:lvl w:ilvl="0" w:tplc="AF1411AE">
      <w:start w:val="1"/>
      <w:numFmt w:val="decimal"/>
      <w:pStyle w:val="Typografi28"/>
      <w:lvlText w:val="(26.%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nsid w:val="4CDC5601"/>
    <w:multiLevelType w:val="hybridMultilevel"/>
    <w:tmpl w:val="4B289072"/>
    <w:lvl w:ilvl="0" w:tplc="B66A7910">
      <w:start w:val="1"/>
      <w:numFmt w:val="bullet"/>
      <w:pStyle w:val="Typografi4"/>
      <w:lvlText w:val="-"/>
      <w:lvlJc w:val="left"/>
      <w:pPr>
        <w:tabs>
          <w:tab w:val="num" w:pos="567"/>
        </w:tabs>
        <w:ind w:left="624" w:hanging="227"/>
      </w:pPr>
      <w:rPr>
        <w:rFonts w:ascii="Trebuchet MS" w:hAnsi="Trebuchet MS"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6">
    <w:nsid w:val="4D073CB6"/>
    <w:multiLevelType w:val="hybridMultilevel"/>
    <w:tmpl w:val="9F30887C"/>
    <w:lvl w:ilvl="0" w:tplc="0E982CBC">
      <w:start w:val="1"/>
      <w:numFmt w:val="decimal"/>
      <w:pStyle w:val="Typografi13"/>
      <w:lvlText w:val="(11.%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nsid w:val="4E391500"/>
    <w:multiLevelType w:val="hybridMultilevel"/>
    <w:tmpl w:val="E9E805FC"/>
    <w:lvl w:ilvl="0" w:tplc="2F2CF1E2">
      <w:start w:val="1"/>
      <w:numFmt w:val="decimal"/>
      <w:pStyle w:val="Typografi5"/>
      <w:lvlText w:val="(3.%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nsid w:val="54713017"/>
    <w:multiLevelType w:val="hybridMultilevel"/>
    <w:tmpl w:val="28F0CD72"/>
    <w:lvl w:ilvl="0" w:tplc="DF72A404">
      <w:start w:val="1"/>
      <w:numFmt w:val="decimal"/>
      <w:pStyle w:val="Typografi6"/>
      <w:lvlText w:val="(4.%1)"/>
      <w:lvlJc w:val="left"/>
      <w:pPr>
        <w:tabs>
          <w:tab w:val="num" w:pos="567"/>
        </w:tabs>
        <w:ind w:left="567" w:hanging="567"/>
      </w:pPr>
      <w:rPr>
        <w:rFonts w:ascii="Trebuchet MS" w:hAnsi="Trebuchet MS" w:hint="default"/>
        <w:b w:val="0"/>
        <w:i w:val="0"/>
        <w:sz w:val="20"/>
        <w:szCs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nsid w:val="55124B8A"/>
    <w:multiLevelType w:val="hybridMultilevel"/>
    <w:tmpl w:val="487E7954"/>
    <w:lvl w:ilvl="0" w:tplc="580091C4">
      <w:start w:val="1"/>
      <w:numFmt w:val="decimal"/>
      <w:pStyle w:val="Typografi29"/>
      <w:lvlText w:val="(27.%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nsid w:val="58F63144"/>
    <w:multiLevelType w:val="hybridMultilevel"/>
    <w:tmpl w:val="3D4CF9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5C5A3DAC"/>
    <w:multiLevelType w:val="hybridMultilevel"/>
    <w:tmpl w:val="3C920E76"/>
    <w:lvl w:ilvl="0" w:tplc="A7A60FDC">
      <w:start w:val="1"/>
      <w:numFmt w:val="decimal"/>
      <w:pStyle w:val="Typografi16"/>
      <w:lvlText w:val="(14.%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nsid w:val="5C6E36A3"/>
    <w:multiLevelType w:val="hybridMultilevel"/>
    <w:tmpl w:val="B6207E56"/>
    <w:lvl w:ilvl="0" w:tplc="000AE86A">
      <w:start w:val="1"/>
      <w:numFmt w:val="decimal"/>
      <w:pStyle w:val="Typografi32"/>
      <w:lvlText w:val="(30.%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nsid w:val="5E32730D"/>
    <w:multiLevelType w:val="hybridMultilevel"/>
    <w:tmpl w:val="015A30C4"/>
    <w:lvl w:ilvl="0" w:tplc="189C7BEE">
      <w:start w:val="1"/>
      <w:numFmt w:val="decimal"/>
      <w:pStyle w:val="Typografi7"/>
      <w:lvlText w:val="(5.%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nsid w:val="61967A19"/>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36">
    <w:nsid w:val="67114DCC"/>
    <w:multiLevelType w:val="hybridMultilevel"/>
    <w:tmpl w:val="833ADA28"/>
    <w:lvl w:ilvl="0" w:tplc="CFCE88F0">
      <w:start w:val="1"/>
      <w:numFmt w:val="decimal"/>
      <w:pStyle w:val="Typografi19"/>
      <w:lvlText w:val="(17.%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nsid w:val="673D4981"/>
    <w:multiLevelType w:val="hybridMultilevel"/>
    <w:tmpl w:val="19CC13B2"/>
    <w:lvl w:ilvl="0" w:tplc="D9C2A1B2">
      <w:start w:val="1"/>
      <w:numFmt w:val="decimal"/>
      <w:pStyle w:val="Typografi12"/>
      <w:lvlText w:val="(10.%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682C328F"/>
    <w:multiLevelType w:val="hybridMultilevel"/>
    <w:tmpl w:val="92F07500"/>
    <w:lvl w:ilvl="0" w:tplc="BF78FC04">
      <w:start w:val="1"/>
      <w:numFmt w:val="decimal"/>
      <w:pStyle w:val="Typografi37"/>
      <w:lvlText w:val="(35.%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40">
    <w:nsid w:val="6E7F44F9"/>
    <w:multiLevelType w:val="hybridMultilevel"/>
    <w:tmpl w:val="9D2E6234"/>
    <w:lvl w:ilvl="0" w:tplc="CEC87674">
      <w:start w:val="1"/>
      <w:numFmt w:val="decimal"/>
      <w:pStyle w:val="Typografi27"/>
      <w:lvlText w:val="(25.%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nsid w:val="72B31563"/>
    <w:multiLevelType w:val="hybridMultilevel"/>
    <w:tmpl w:val="A63CBF28"/>
    <w:lvl w:ilvl="0" w:tplc="29003774">
      <w:start w:val="1"/>
      <w:numFmt w:val="decimal"/>
      <w:pStyle w:val="Typografi3"/>
      <w:lvlText w:val="(2.%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nsid w:val="74FC4B56"/>
    <w:multiLevelType w:val="hybridMultilevel"/>
    <w:tmpl w:val="EA5C5522"/>
    <w:lvl w:ilvl="0" w:tplc="A0A42E8A">
      <w:start w:val="1"/>
      <w:numFmt w:val="decimal"/>
      <w:pStyle w:val="Typografi31"/>
      <w:lvlText w:val="(29.%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nsid w:val="76E454F7"/>
    <w:multiLevelType w:val="hybridMultilevel"/>
    <w:tmpl w:val="7E3438AA"/>
    <w:lvl w:ilvl="0" w:tplc="872AC14A">
      <w:start w:val="1"/>
      <w:numFmt w:val="decimal"/>
      <w:pStyle w:val="Typografi14"/>
      <w:lvlText w:val="(12.%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nsid w:val="77927E18"/>
    <w:multiLevelType w:val="hybridMultilevel"/>
    <w:tmpl w:val="520E74E4"/>
    <w:lvl w:ilvl="0" w:tplc="F954BD62">
      <w:start w:val="1"/>
      <w:numFmt w:val="decimal"/>
      <w:pStyle w:val="Typografi30"/>
      <w:lvlText w:val="(28.%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nsid w:val="7C830ADA"/>
    <w:multiLevelType w:val="hybridMultilevel"/>
    <w:tmpl w:val="D8D27BBC"/>
    <w:lvl w:ilvl="0" w:tplc="3BF459BC">
      <w:start w:val="2"/>
      <w:numFmt w:val="decimal"/>
      <w:lvlText w:val="(%1)"/>
      <w:lvlJc w:val="left"/>
      <w:pPr>
        <w:ind w:left="2024" w:hanging="720"/>
      </w:pPr>
      <w:rPr>
        <w:rFonts w:hint="default"/>
      </w:rPr>
    </w:lvl>
    <w:lvl w:ilvl="1" w:tplc="04060019" w:tentative="1">
      <w:start w:val="1"/>
      <w:numFmt w:val="lowerLetter"/>
      <w:lvlText w:val="%2."/>
      <w:lvlJc w:val="left"/>
      <w:pPr>
        <w:ind w:left="2460" w:hanging="360"/>
      </w:pPr>
    </w:lvl>
    <w:lvl w:ilvl="2" w:tplc="0406001B" w:tentative="1">
      <w:start w:val="1"/>
      <w:numFmt w:val="lowerRoman"/>
      <w:lvlText w:val="%3."/>
      <w:lvlJc w:val="right"/>
      <w:pPr>
        <w:ind w:left="3180" w:hanging="180"/>
      </w:pPr>
    </w:lvl>
    <w:lvl w:ilvl="3" w:tplc="0406000F" w:tentative="1">
      <w:start w:val="1"/>
      <w:numFmt w:val="decimal"/>
      <w:lvlText w:val="%4."/>
      <w:lvlJc w:val="left"/>
      <w:pPr>
        <w:ind w:left="3900" w:hanging="360"/>
      </w:pPr>
    </w:lvl>
    <w:lvl w:ilvl="4" w:tplc="04060019" w:tentative="1">
      <w:start w:val="1"/>
      <w:numFmt w:val="lowerLetter"/>
      <w:lvlText w:val="%5."/>
      <w:lvlJc w:val="left"/>
      <w:pPr>
        <w:ind w:left="4620" w:hanging="360"/>
      </w:pPr>
    </w:lvl>
    <w:lvl w:ilvl="5" w:tplc="0406001B" w:tentative="1">
      <w:start w:val="1"/>
      <w:numFmt w:val="lowerRoman"/>
      <w:lvlText w:val="%6."/>
      <w:lvlJc w:val="right"/>
      <w:pPr>
        <w:ind w:left="5340" w:hanging="180"/>
      </w:pPr>
    </w:lvl>
    <w:lvl w:ilvl="6" w:tplc="0406000F" w:tentative="1">
      <w:start w:val="1"/>
      <w:numFmt w:val="decimal"/>
      <w:lvlText w:val="%7."/>
      <w:lvlJc w:val="left"/>
      <w:pPr>
        <w:ind w:left="6060" w:hanging="360"/>
      </w:pPr>
    </w:lvl>
    <w:lvl w:ilvl="7" w:tplc="04060019" w:tentative="1">
      <w:start w:val="1"/>
      <w:numFmt w:val="lowerLetter"/>
      <w:lvlText w:val="%8."/>
      <w:lvlJc w:val="left"/>
      <w:pPr>
        <w:ind w:left="6780" w:hanging="360"/>
      </w:pPr>
    </w:lvl>
    <w:lvl w:ilvl="8" w:tplc="0406001B" w:tentative="1">
      <w:start w:val="1"/>
      <w:numFmt w:val="lowerRoman"/>
      <w:lvlText w:val="%9."/>
      <w:lvlJc w:val="right"/>
      <w:pPr>
        <w:ind w:left="7500" w:hanging="180"/>
      </w:pPr>
    </w:lvl>
  </w:abstractNum>
  <w:num w:numId="1">
    <w:abstractNumId w:val="18"/>
  </w:num>
  <w:num w:numId="2">
    <w:abstractNumId w:val="9"/>
  </w:num>
  <w:num w:numId="3">
    <w:abstractNumId w:val="41"/>
  </w:num>
  <w:num w:numId="4">
    <w:abstractNumId w:val="27"/>
  </w:num>
  <w:num w:numId="5">
    <w:abstractNumId w:val="29"/>
  </w:num>
  <w:num w:numId="6">
    <w:abstractNumId w:val="34"/>
  </w:num>
  <w:num w:numId="7">
    <w:abstractNumId w:val="2"/>
  </w:num>
  <w:num w:numId="8">
    <w:abstractNumId w:val="16"/>
  </w:num>
  <w:num w:numId="9">
    <w:abstractNumId w:val="8"/>
  </w:num>
  <w:num w:numId="10">
    <w:abstractNumId w:val="37"/>
  </w:num>
  <w:num w:numId="11">
    <w:abstractNumId w:val="26"/>
  </w:num>
  <w:num w:numId="12">
    <w:abstractNumId w:val="43"/>
  </w:num>
  <w:num w:numId="13">
    <w:abstractNumId w:val="28"/>
  </w:num>
  <w:num w:numId="14">
    <w:abstractNumId w:val="32"/>
  </w:num>
  <w:num w:numId="15">
    <w:abstractNumId w:val="3"/>
  </w:num>
  <w:num w:numId="16">
    <w:abstractNumId w:val="15"/>
  </w:num>
  <w:num w:numId="17">
    <w:abstractNumId w:val="36"/>
  </w:num>
  <w:num w:numId="18">
    <w:abstractNumId w:val="10"/>
  </w:num>
  <w:num w:numId="19">
    <w:abstractNumId w:val="22"/>
  </w:num>
  <w:num w:numId="20">
    <w:abstractNumId w:val="1"/>
  </w:num>
  <w:num w:numId="21">
    <w:abstractNumId w:val="23"/>
  </w:num>
  <w:num w:numId="22">
    <w:abstractNumId w:val="7"/>
  </w:num>
  <w:num w:numId="23">
    <w:abstractNumId w:val="12"/>
  </w:num>
  <w:num w:numId="24">
    <w:abstractNumId w:val="13"/>
  </w:num>
  <w:num w:numId="25">
    <w:abstractNumId w:val="40"/>
  </w:num>
  <w:num w:numId="26">
    <w:abstractNumId w:val="24"/>
  </w:num>
  <w:num w:numId="27">
    <w:abstractNumId w:val="30"/>
  </w:num>
  <w:num w:numId="28">
    <w:abstractNumId w:val="44"/>
  </w:num>
  <w:num w:numId="29">
    <w:abstractNumId w:val="42"/>
  </w:num>
  <w:num w:numId="30">
    <w:abstractNumId w:val="33"/>
  </w:num>
  <w:num w:numId="31">
    <w:abstractNumId w:val="19"/>
  </w:num>
  <w:num w:numId="32">
    <w:abstractNumId w:val="21"/>
  </w:num>
  <w:num w:numId="33">
    <w:abstractNumId w:val="5"/>
  </w:num>
  <w:num w:numId="34">
    <w:abstractNumId w:val="0"/>
  </w:num>
  <w:num w:numId="35">
    <w:abstractNumId w:val="38"/>
  </w:num>
  <w:num w:numId="36">
    <w:abstractNumId w:val="25"/>
  </w:num>
  <w:num w:numId="37">
    <w:abstractNumId w:val="14"/>
  </w:num>
  <w:num w:numId="38">
    <w:abstractNumId w:val="39"/>
  </w:num>
  <w:num w:numId="39">
    <w:abstractNumId w:val="45"/>
  </w:num>
  <w:num w:numId="40">
    <w:abstractNumId w:val="31"/>
  </w:num>
  <w:num w:numId="41">
    <w:abstractNumId w:val="4"/>
  </w:num>
  <w:num w:numId="42">
    <w:abstractNumId w:val="6"/>
  </w:num>
  <w:num w:numId="43">
    <w:abstractNumId w:val="17"/>
  </w:num>
  <w:num w:numId="44">
    <w:abstractNumId w:val="20"/>
  </w:num>
  <w:num w:numId="45">
    <w:abstractNumId w:val="35"/>
  </w:num>
  <w:num w:numId="46">
    <w:abstractNumId w:val="1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1304"/>
  <w:autoHyphenation/>
  <w:hyphenationZone w:val="142"/>
  <w:drawingGridHorizontalSpacing w:val="110"/>
  <w:displayHorizontalDrawingGridEvery w:val="0"/>
  <w:displayVerticalDrawingGridEvery w:val="0"/>
  <w:noPunctuationKerning/>
  <w:characterSpacingControl w:val="doNotCompress"/>
  <w:hdrShapeDefaults>
    <o:shapedefaults v:ext="edit" spidmax="12290"/>
  </w:hdrShapeDefaults>
  <w:footnotePr>
    <w:footnote w:id="-1"/>
    <w:footnote w:id="0"/>
  </w:footnotePr>
  <w:endnotePr>
    <w:endnote w:id="-1"/>
    <w:endnote w:id="0"/>
  </w:endnotePr>
  <w:compat/>
  <w:rsids>
    <w:rsidRoot w:val="00EE08DE"/>
    <w:rsid w:val="0000201F"/>
    <w:rsid w:val="000043C0"/>
    <w:rsid w:val="00006CCE"/>
    <w:rsid w:val="000160E9"/>
    <w:rsid w:val="00020286"/>
    <w:rsid w:val="0002284D"/>
    <w:rsid w:val="000251EC"/>
    <w:rsid w:val="000272E7"/>
    <w:rsid w:val="00030B1F"/>
    <w:rsid w:val="00031551"/>
    <w:rsid w:val="00031AC0"/>
    <w:rsid w:val="0003688B"/>
    <w:rsid w:val="00036E7E"/>
    <w:rsid w:val="00042DE7"/>
    <w:rsid w:val="00051892"/>
    <w:rsid w:val="00055039"/>
    <w:rsid w:val="00061BDF"/>
    <w:rsid w:val="000667B1"/>
    <w:rsid w:val="000701EC"/>
    <w:rsid w:val="0007291B"/>
    <w:rsid w:val="00077654"/>
    <w:rsid w:val="00077F74"/>
    <w:rsid w:val="00080F3B"/>
    <w:rsid w:val="0008745E"/>
    <w:rsid w:val="000906C6"/>
    <w:rsid w:val="00092074"/>
    <w:rsid w:val="00093888"/>
    <w:rsid w:val="0009524C"/>
    <w:rsid w:val="000953FB"/>
    <w:rsid w:val="000A3784"/>
    <w:rsid w:val="000A61D9"/>
    <w:rsid w:val="000B365A"/>
    <w:rsid w:val="000B5382"/>
    <w:rsid w:val="000B628A"/>
    <w:rsid w:val="000B64B5"/>
    <w:rsid w:val="000B675F"/>
    <w:rsid w:val="000C44E8"/>
    <w:rsid w:val="000D01DC"/>
    <w:rsid w:val="000D387B"/>
    <w:rsid w:val="000D7575"/>
    <w:rsid w:val="000E6E48"/>
    <w:rsid w:val="000F14C6"/>
    <w:rsid w:val="000F312B"/>
    <w:rsid w:val="0010353C"/>
    <w:rsid w:val="0010354C"/>
    <w:rsid w:val="0010500B"/>
    <w:rsid w:val="00106706"/>
    <w:rsid w:val="001102CF"/>
    <w:rsid w:val="00111971"/>
    <w:rsid w:val="00114ADA"/>
    <w:rsid w:val="00117DB8"/>
    <w:rsid w:val="00120489"/>
    <w:rsid w:val="00123876"/>
    <w:rsid w:val="00123F85"/>
    <w:rsid w:val="00130D7C"/>
    <w:rsid w:val="00133E5C"/>
    <w:rsid w:val="00134E43"/>
    <w:rsid w:val="00137E3C"/>
    <w:rsid w:val="00140074"/>
    <w:rsid w:val="001407F0"/>
    <w:rsid w:val="00140F27"/>
    <w:rsid w:val="00147F50"/>
    <w:rsid w:val="0015013B"/>
    <w:rsid w:val="0015030E"/>
    <w:rsid w:val="00150D91"/>
    <w:rsid w:val="00151355"/>
    <w:rsid w:val="00163537"/>
    <w:rsid w:val="001652E0"/>
    <w:rsid w:val="00170755"/>
    <w:rsid w:val="001735FF"/>
    <w:rsid w:val="001747D6"/>
    <w:rsid w:val="00176B6A"/>
    <w:rsid w:val="00181930"/>
    <w:rsid w:val="001844FD"/>
    <w:rsid w:val="00185A04"/>
    <w:rsid w:val="00185CF8"/>
    <w:rsid w:val="00195014"/>
    <w:rsid w:val="00195358"/>
    <w:rsid w:val="001963BE"/>
    <w:rsid w:val="001968CC"/>
    <w:rsid w:val="001A35D4"/>
    <w:rsid w:val="001A3C95"/>
    <w:rsid w:val="001A4393"/>
    <w:rsid w:val="001A47B4"/>
    <w:rsid w:val="001A6055"/>
    <w:rsid w:val="001B33F6"/>
    <w:rsid w:val="001B7118"/>
    <w:rsid w:val="001C262E"/>
    <w:rsid w:val="001C727F"/>
    <w:rsid w:val="001D0AAA"/>
    <w:rsid w:val="001D0D6D"/>
    <w:rsid w:val="001D13F6"/>
    <w:rsid w:val="001E0885"/>
    <w:rsid w:val="001E13CE"/>
    <w:rsid w:val="001E2214"/>
    <w:rsid w:val="001E7AF0"/>
    <w:rsid w:val="001F13A3"/>
    <w:rsid w:val="001F350F"/>
    <w:rsid w:val="00200436"/>
    <w:rsid w:val="00211A41"/>
    <w:rsid w:val="00212896"/>
    <w:rsid w:val="00212CF6"/>
    <w:rsid w:val="00214D06"/>
    <w:rsid w:val="002178A7"/>
    <w:rsid w:val="00224092"/>
    <w:rsid w:val="0022424C"/>
    <w:rsid w:val="0022641F"/>
    <w:rsid w:val="00227001"/>
    <w:rsid w:val="002324B0"/>
    <w:rsid w:val="00232966"/>
    <w:rsid w:val="002329AA"/>
    <w:rsid w:val="00232B48"/>
    <w:rsid w:val="00237695"/>
    <w:rsid w:val="00241BC1"/>
    <w:rsid w:val="00243C81"/>
    <w:rsid w:val="0024558C"/>
    <w:rsid w:val="0025217B"/>
    <w:rsid w:val="002556D6"/>
    <w:rsid w:val="00255A7E"/>
    <w:rsid w:val="00260DDC"/>
    <w:rsid w:val="00262240"/>
    <w:rsid w:val="00262D49"/>
    <w:rsid w:val="002634B9"/>
    <w:rsid w:val="0026507D"/>
    <w:rsid w:val="002650A4"/>
    <w:rsid w:val="0026654F"/>
    <w:rsid w:val="0027363F"/>
    <w:rsid w:val="00274367"/>
    <w:rsid w:val="00276C1E"/>
    <w:rsid w:val="0027765D"/>
    <w:rsid w:val="00286693"/>
    <w:rsid w:val="00286A11"/>
    <w:rsid w:val="00287DCA"/>
    <w:rsid w:val="00291521"/>
    <w:rsid w:val="00291CC6"/>
    <w:rsid w:val="00291CF1"/>
    <w:rsid w:val="00292407"/>
    <w:rsid w:val="00292ABE"/>
    <w:rsid w:val="00292DE1"/>
    <w:rsid w:val="0029383A"/>
    <w:rsid w:val="00294DA8"/>
    <w:rsid w:val="00296E18"/>
    <w:rsid w:val="002B1C7A"/>
    <w:rsid w:val="002C533D"/>
    <w:rsid w:val="002C586C"/>
    <w:rsid w:val="002C601E"/>
    <w:rsid w:val="002C66E0"/>
    <w:rsid w:val="002D659E"/>
    <w:rsid w:val="002D7EF4"/>
    <w:rsid w:val="002E2833"/>
    <w:rsid w:val="002E40D2"/>
    <w:rsid w:val="002E56B5"/>
    <w:rsid w:val="002E7C07"/>
    <w:rsid w:val="002F3381"/>
    <w:rsid w:val="002F52BD"/>
    <w:rsid w:val="00301CCB"/>
    <w:rsid w:val="003057D6"/>
    <w:rsid w:val="003211B6"/>
    <w:rsid w:val="00321D72"/>
    <w:rsid w:val="003235C5"/>
    <w:rsid w:val="003318E7"/>
    <w:rsid w:val="00333758"/>
    <w:rsid w:val="0033556E"/>
    <w:rsid w:val="00340F1B"/>
    <w:rsid w:val="00341476"/>
    <w:rsid w:val="00343C24"/>
    <w:rsid w:val="00345110"/>
    <w:rsid w:val="00351862"/>
    <w:rsid w:val="003523D4"/>
    <w:rsid w:val="003537BD"/>
    <w:rsid w:val="00354D4F"/>
    <w:rsid w:val="003558BC"/>
    <w:rsid w:val="0035617C"/>
    <w:rsid w:val="00362A46"/>
    <w:rsid w:val="00365179"/>
    <w:rsid w:val="00367F55"/>
    <w:rsid w:val="003716B3"/>
    <w:rsid w:val="00371AD9"/>
    <w:rsid w:val="00373D40"/>
    <w:rsid w:val="00374BB5"/>
    <w:rsid w:val="00375A5B"/>
    <w:rsid w:val="00380CE6"/>
    <w:rsid w:val="00384341"/>
    <w:rsid w:val="00384EB7"/>
    <w:rsid w:val="003850FD"/>
    <w:rsid w:val="00396063"/>
    <w:rsid w:val="003A061B"/>
    <w:rsid w:val="003A156D"/>
    <w:rsid w:val="003A37AF"/>
    <w:rsid w:val="003A4962"/>
    <w:rsid w:val="003B0E2B"/>
    <w:rsid w:val="003B325E"/>
    <w:rsid w:val="003B4305"/>
    <w:rsid w:val="003B7B9A"/>
    <w:rsid w:val="003C0EE1"/>
    <w:rsid w:val="003C28D9"/>
    <w:rsid w:val="003D121D"/>
    <w:rsid w:val="003D1575"/>
    <w:rsid w:val="003D377C"/>
    <w:rsid w:val="003D6D62"/>
    <w:rsid w:val="003E0A7C"/>
    <w:rsid w:val="003E1933"/>
    <w:rsid w:val="003E3505"/>
    <w:rsid w:val="003E5B85"/>
    <w:rsid w:val="003E7C39"/>
    <w:rsid w:val="003F03F9"/>
    <w:rsid w:val="003F0DFB"/>
    <w:rsid w:val="003F5143"/>
    <w:rsid w:val="003F6D2A"/>
    <w:rsid w:val="00403CAF"/>
    <w:rsid w:val="00404E92"/>
    <w:rsid w:val="004071F0"/>
    <w:rsid w:val="004124E3"/>
    <w:rsid w:val="00417D36"/>
    <w:rsid w:val="0042297F"/>
    <w:rsid w:val="0042436B"/>
    <w:rsid w:val="00424DDD"/>
    <w:rsid w:val="00424E13"/>
    <w:rsid w:val="004257F0"/>
    <w:rsid w:val="004313FE"/>
    <w:rsid w:val="00431E3C"/>
    <w:rsid w:val="00433D90"/>
    <w:rsid w:val="00435F88"/>
    <w:rsid w:val="00436C76"/>
    <w:rsid w:val="00437013"/>
    <w:rsid w:val="004371BD"/>
    <w:rsid w:val="00444AE1"/>
    <w:rsid w:val="0045121C"/>
    <w:rsid w:val="004552AB"/>
    <w:rsid w:val="00461E7E"/>
    <w:rsid w:val="00462F8F"/>
    <w:rsid w:val="00463891"/>
    <w:rsid w:val="00467FDF"/>
    <w:rsid w:val="00470232"/>
    <w:rsid w:val="00473844"/>
    <w:rsid w:val="00481FBA"/>
    <w:rsid w:val="004830BA"/>
    <w:rsid w:val="0048537A"/>
    <w:rsid w:val="0048682E"/>
    <w:rsid w:val="00486E69"/>
    <w:rsid w:val="0049003E"/>
    <w:rsid w:val="004941D9"/>
    <w:rsid w:val="004946AF"/>
    <w:rsid w:val="004976DE"/>
    <w:rsid w:val="004A0FF7"/>
    <w:rsid w:val="004A2A7E"/>
    <w:rsid w:val="004A38F8"/>
    <w:rsid w:val="004A5A65"/>
    <w:rsid w:val="004B099A"/>
    <w:rsid w:val="004B60DC"/>
    <w:rsid w:val="004C0BDA"/>
    <w:rsid w:val="004C268E"/>
    <w:rsid w:val="004C657A"/>
    <w:rsid w:val="004C6914"/>
    <w:rsid w:val="004C6A76"/>
    <w:rsid w:val="004C6BC8"/>
    <w:rsid w:val="004C7458"/>
    <w:rsid w:val="004D0560"/>
    <w:rsid w:val="004D15F4"/>
    <w:rsid w:val="004E088A"/>
    <w:rsid w:val="004E0F45"/>
    <w:rsid w:val="004F111D"/>
    <w:rsid w:val="004F11D4"/>
    <w:rsid w:val="004F77AB"/>
    <w:rsid w:val="004F7C4F"/>
    <w:rsid w:val="004F7FDD"/>
    <w:rsid w:val="005007FD"/>
    <w:rsid w:val="00501935"/>
    <w:rsid w:val="00504EEE"/>
    <w:rsid w:val="00505A88"/>
    <w:rsid w:val="00506227"/>
    <w:rsid w:val="00511A27"/>
    <w:rsid w:val="00514DA2"/>
    <w:rsid w:val="00523EFD"/>
    <w:rsid w:val="00526099"/>
    <w:rsid w:val="00527316"/>
    <w:rsid w:val="00527CD4"/>
    <w:rsid w:val="00531521"/>
    <w:rsid w:val="005315DF"/>
    <w:rsid w:val="00534935"/>
    <w:rsid w:val="005350AD"/>
    <w:rsid w:val="005404B3"/>
    <w:rsid w:val="00540DE8"/>
    <w:rsid w:val="00547FF6"/>
    <w:rsid w:val="0055273E"/>
    <w:rsid w:val="005535E5"/>
    <w:rsid w:val="005546A6"/>
    <w:rsid w:val="00554DBF"/>
    <w:rsid w:val="00563B36"/>
    <w:rsid w:val="0057161F"/>
    <w:rsid w:val="00571CBD"/>
    <w:rsid w:val="00575400"/>
    <w:rsid w:val="00581F05"/>
    <w:rsid w:val="005820F9"/>
    <w:rsid w:val="00586094"/>
    <w:rsid w:val="005926F4"/>
    <w:rsid w:val="005938E5"/>
    <w:rsid w:val="0059395A"/>
    <w:rsid w:val="005939D5"/>
    <w:rsid w:val="005A17DF"/>
    <w:rsid w:val="005A5CEA"/>
    <w:rsid w:val="005A5DE0"/>
    <w:rsid w:val="005A6550"/>
    <w:rsid w:val="005A71B2"/>
    <w:rsid w:val="005B0663"/>
    <w:rsid w:val="005B0FA1"/>
    <w:rsid w:val="005B1AF5"/>
    <w:rsid w:val="005B2F9E"/>
    <w:rsid w:val="005B4D60"/>
    <w:rsid w:val="005B59D1"/>
    <w:rsid w:val="005C1E45"/>
    <w:rsid w:val="005C51DA"/>
    <w:rsid w:val="005C526A"/>
    <w:rsid w:val="005C78D6"/>
    <w:rsid w:val="005D33EA"/>
    <w:rsid w:val="005D74F2"/>
    <w:rsid w:val="005D78B9"/>
    <w:rsid w:val="005E5189"/>
    <w:rsid w:val="005F2DE4"/>
    <w:rsid w:val="005F7971"/>
    <w:rsid w:val="00604388"/>
    <w:rsid w:val="00606496"/>
    <w:rsid w:val="006113D0"/>
    <w:rsid w:val="00611564"/>
    <w:rsid w:val="00613936"/>
    <w:rsid w:val="00616AA3"/>
    <w:rsid w:val="00616F38"/>
    <w:rsid w:val="006238EC"/>
    <w:rsid w:val="00627B69"/>
    <w:rsid w:val="0063178E"/>
    <w:rsid w:val="00631A49"/>
    <w:rsid w:val="00641D1B"/>
    <w:rsid w:val="0064369A"/>
    <w:rsid w:val="00644EA4"/>
    <w:rsid w:val="006466AA"/>
    <w:rsid w:val="00654479"/>
    <w:rsid w:val="00657F61"/>
    <w:rsid w:val="006617C5"/>
    <w:rsid w:val="006620BA"/>
    <w:rsid w:val="0066368D"/>
    <w:rsid w:val="00663D7E"/>
    <w:rsid w:val="00667F44"/>
    <w:rsid w:val="00670361"/>
    <w:rsid w:val="00671F17"/>
    <w:rsid w:val="00672DB3"/>
    <w:rsid w:val="006730C3"/>
    <w:rsid w:val="00673663"/>
    <w:rsid w:val="00676179"/>
    <w:rsid w:val="0067663B"/>
    <w:rsid w:val="00683A4B"/>
    <w:rsid w:val="00684493"/>
    <w:rsid w:val="00685519"/>
    <w:rsid w:val="00686B7B"/>
    <w:rsid w:val="00686CFF"/>
    <w:rsid w:val="006925E5"/>
    <w:rsid w:val="00692D43"/>
    <w:rsid w:val="00693F33"/>
    <w:rsid w:val="00693FA6"/>
    <w:rsid w:val="00695FF0"/>
    <w:rsid w:val="006A0B8C"/>
    <w:rsid w:val="006A3A29"/>
    <w:rsid w:val="006A42E9"/>
    <w:rsid w:val="006A50ED"/>
    <w:rsid w:val="006A5A02"/>
    <w:rsid w:val="006B0098"/>
    <w:rsid w:val="006B00E5"/>
    <w:rsid w:val="006C1DE1"/>
    <w:rsid w:val="006C36BE"/>
    <w:rsid w:val="006C36C3"/>
    <w:rsid w:val="006C3A1E"/>
    <w:rsid w:val="006D266F"/>
    <w:rsid w:val="006D2F6E"/>
    <w:rsid w:val="006D627E"/>
    <w:rsid w:val="006D7580"/>
    <w:rsid w:val="006E0F17"/>
    <w:rsid w:val="006E53A6"/>
    <w:rsid w:val="006E7DDB"/>
    <w:rsid w:val="006F0BD7"/>
    <w:rsid w:val="006F3255"/>
    <w:rsid w:val="006F7F14"/>
    <w:rsid w:val="00704434"/>
    <w:rsid w:val="00705D34"/>
    <w:rsid w:val="0070766C"/>
    <w:rsid w:val="00707AAD"/>
    <w:rsid w:val="00707F3A"/>
    <w:rsid w:val="00711CD5"/>
    <w:rsid w:val="00721587"/>
    <w:rsid w:val="00723F06"/>
    <w:rsid w:val="0072456D"/>
    <w:rsid w:val="00725155"/>
    <w:rsid w:val="00726B82"/>
    <w:rsid w:val="007330ED"/>
    <w:rsid w:val="007337FE"/>
    <w:rsid w:val="00735D60"/>
    <w:rsid w:val="00736A80"/>
    <w:rsid w:val="00742D67"/>
    <w:rsid w:val="00744533"/>
    <w:rsid w:val="00744CCA"/>
    <w:rsid w:val="0074564D"/>
    <w:rsid w:val="00751932"/>
    <w:rsid w:val="007529BB"/>
    <w:rsid w:val="00753F19"/>
    <w:rsid w:val="00754425"/>
    <w:rsid w:val="007565DE"/>
    <w:rsid w:val="007607D4"/>
    <w:rsid w:val="0076411E"/>
    <w:rsid w:val="00765A0E"/>
    <w:rsid w:val="0076798C"/>
    <w:rsid w:val="00771EBB"/>
    <w:rsid w:val="007736F0"/>
    <w:rsid w:val="00775AE9"/>
    <w:rsid w:val="00775F10"/>
    <w:rsid w:val="00777571"/>
    <w:rsid w:val="00791186"/>
    <w:rsid w:val="007935D0"/>
    <w:rsid w:val="007A0438"/>
    <w:rsid w:val="007A0B2A"/>
    <w:rsid w:val="007A4614"/>
    <w:rsid w:val="007A4A43"/>
    <w:rsid w:val="007A6570"/>
    <w:rsid w:val="007B0278"/>
    <w:rsid w:val="007B37D8"/>
    <w:rsid w:val="007C138D"/>
    <w:rsid w:val="007C306E"/>
    <w:rsid w:val="007C5DB1"/>
    <w:rsid w:val="007C7D09"/>
    <w:rsid w:val="007D29D7"/>
    <w:rsid w:val="007D3C02"/>
    <w:rsid w:val="007D6E5B"/>
    <w:rsid w:val="007E2A84"/>
    <w:rsid w:val="007E55EB"/>
    <w:rsid w:val="007E68F1"/>
    <w:rsid w:val="007E6AEA"/>
    <w:rsid w:val="007E79B5"/>
    <w:rsid w:val="007F0561"/>
    <w:rsid w:val="007F1163"/>
    <w:rsid w:val="008004BA"/>
    <w:rsid w:val="00801F2E"/>
    <w:rsid w:val="00804338"/>
    <w:rsid w:val="00807F42"/>
    <w:rsid w:val="00815588"/>
    <w:rsid w:val="0081602B"/>
    <w:rsid w:val="00817054"/>
    <w:rsid w:val="00817EBB"/>
    <w:rsid w:val="008224D4"/>
    <w:rsid w:val="00822593"/>
    <w:rsid w:val="00822B18"/>
    <w:rsid w:val="00823F62"/>
    <w:rsid w:val="00824F0D"/>
    <w:rsid w:val="00827DC8"/>
    <w:rsid w:val="00830F2B"/>
    <w:rsid w:val="00831067"/>
    <w:rsid w:val="008414CF"/>
    <w:rsid w:val="00842D3D"/>
    <w:rsid w:val="00843697"/>
    <w:rsid w:val="00844852"/>
    <w:rsid w:val="00852BFF"/>
    <w:rsid w:val="008574A5"/>
    <w:rsid w:val="0086536A"/>
    <w:rsid w:val="008674C0"/>
    <w:rsid w:val="008724A9"/>
    <w:rsid w:val="00874170"/>
    <w:rsid w:val="0087794A"/>
    <w:rsid w:val="00877C2E"/>
    <w:rsid w:val="008902B8"/>
    <w:rsid w:val="008907C7"/>
    <w:rsid w:val="00892F49"/>
    <w:rsid w:val="00894747"/>
    <w:rsid w:val="00897794"/>
    <w:rsid w:val="008A0886"/>
    <w:rsid w:val="008A0DAA"/>
    <w:rsid w:val="008A51F0"/>
    <w:rsid w:val="008A5F6D"/>
    <w:rsid w:val="008B1B79"/>
    <w:rsid w:val="008B2577"/>
    <w:rsid w:val="008C1646"/>
    <w:rsid w:val="008C4EBA"/>
    <w:rsid w:val="008C63F6"/>
    <w:rsid w:val="008D25CE"/>
    <w:rsid w:val="008D4914"/>
    <w:rsid w:val="008E1712"/>
    <w:rsid w:val="008E4CE1"/>
    <w:rsid w:val="008E53CF"/>
    <w:rsid w:val="008E5720"/>
    <w:rsid w:val="008F0025"/>
    <w:rsid w:val="008F19A3"/>
    <w:rsid w:val="008F6F46"/>
    <w:rsid w:val="009055E4"/>
    <w:rsid w:val="00907B24"/>
    <w:rsid w:val="009115BD"/>
    <w:rsid w:val="00913914"/>
    <w:rsid w:val="00916595"/>
    <w:rsid w:val="00916F37"/>
    <w:rsid w:val="0092472B"/>
    <w:rsid w:val="00925839"/>
    <w:rsid w:val="00930206"/>
    <w:rsid w:val="0093280C"/>
    <w:rsid w:val="009466BC"/>
    <w:rsid w:val="00946A28"/>
    <w:rsid w:val="00950792"/>
    <w:rsid w:val="00954906"/>
    <w:rsid w:val="0095599C"/>
    <w:rsid w:val="0095680C"/>
    <w:rsid w:val="0096147B"/>
    <w:rsid w:val="00961DEF"/>
    <w:rsid w:val="00966E65"/>
    <w:rsid w:val="009704F8"/>
    <w:rsid w:val="00971885"/>
    <w:rsid w:val="0097428C"/>
    <w:rsid w:val="009755FE"/>
    <w:rsid w:val="009759C5"/>
    <w:rsid w:val="00975B35"/>
    <w:rsid w:val="00975BEC"/>
    <w:rsid w:val="009763A8"/>
    <w:rsid w:val="00977B55"/>
    <w:rsid w:val="009813F4"/>
    <w:rsid w:val="00981CA7"/>
    <w:rsid w:val="00982DF5"/>
    <w:rsid w:val="00983847"/>
    <w:rsid w:val="00991491"/>
    <w:rsid w:val="009953C4"/>
    <w:rsid w:val="0099542D"/>
    <w:rsid w:val="009A135F"/>
    <w:rsid w:val="009A2721"/>
    <w:rsid w:val="009A44FC"/>
    <w:rsid w:val="009A5BBA"/>
    <w:rsid w:val="009B1777"/>
    <w:rsid w:val="009B20A1"/>
    <w:rsid w:val="009B5996"/>
    <w:rsid w:val="009B65C5"/>
    <w:rsid w:val="009B6B66"/>
    <w:rsid w:val="009B7FDF"/>
    <w:rsid w:val="009C0EDB"/>
    <w:rsid w:val="009C1A5C"/>
    <w:rsid w:val="009C466B"/>
    <w:rsid w:val="009D557A"/>
    <w:rsid w:val="009D645F"/>
    <w:rsid w:val="009D6EAA"/>
    <w:rsid w:val="009D726A"/>
    <w:rsid w:val="009F086B"/>
    <w:rsid w:val="009F1B9E"/>
    <w:rsid w:val="009F460E"/>
    <w:rsid w:val="009F74E4"/>
    <w:rsid w:val="009F76DA"/>
    <w:rsid w:val="00A02D54"/>
    <w:rsid w:val="00A034F6"/>
    <w:rsid w:val="00A07613"/>
    <w:rsid w:val="00A10868"/>
    <w:rsid w:val="00A116AC"/>
    <w:rsid w:val="00A23C4F"/>
    <w:rsid w:val="00A24DEE"/>
    <w:rsid w:val="00A26353"/>
    <w:rsid w:val="00A312D7"/>
    <w:rsid w:val="00A31E45"/>
    <w:rsid w:val="00A40296"/>
    <w:rsid w:val="00A40B90"/>
    <w:rsid w:val="00A441FF"/>
    <w:rsid w:val="00A509A8"/>
    <w:rsid w:val="00A51C0D"/>
    <w:rsid w:val="00A536AC"/>
    <w:rsid w:val="00A54439"/>
    <w:rsid w:val="00A549BB"/>
    <w:rsid w:val="00A60DC3"/>
    <w:rsid w:val="00A63F60"/>
    <w:rsid w:val="00A67410"/>
    <w:rsid w:val="00A73E0E"/>
    <w:rsid w:val="00A7464E"/>
    <w:rsid w:val="00A83F03"/>
    <w:rsid w:val="00A90184"/>
    <w:rsid w:val="00A92FC9"/>
    <w:rsid w:val="00A957EF"/>
    <w:rsid w:val="00A95B20"/>
    <w:rsid w:val="00A972A0"/>
    <w:rsid w:val="00AA05E5"/>
    <w:rsid w:val="00AA45DD"/>
    <w:rsid w:val="00AA71ED"/>
    <w:rsid w:val="00AB1087"/>
    <w:rsid w:val="00AB308A"/>
    <w:rsid w:val="00AB74FF"/>
    <w:rsid w:val="00AB7B31"/>
    <w:rsid w:val="00AC01C9"/>
    <w:rsid w:val="00AC0625"/>
    <w:rsid w:val="00AC1F01"/>
    <w:rsid w:val="00AC7BFC"/>
    <w:rsid w:val="00AD2F00"/>
    <w:rsid w:val="00AE0207"/>
    <w:rsid w:val="00AE4B2E"/>
    <w:rsid w:val="00AE4FAA"/>
    <w:rsid w:val="00AE6C6A"/>
    <w:rsid w:val="00AF179F"/>
    <w:rsid w:val="00AF1B57"/>
    <w:rsid w:val="00B005FA"/>
    <w:rsid w:val="00B05CF6"/>
    <w:rsid w:val="00B10AE0"/>
    <w:rsid w:val="00B141F7"/>
    <w:rsid w:val="00B160F5"/>
    <w:rsid w:val="00B23884"/>
    <w:rsid w:val="00B24022"/>
    <w:rsid w:val="00B312AE"/>
    <w:rsid w:val="00B312BC"/>
    <w:rsid w:val="00B36FE9"/>
    <w:rsid w:val="00B42279"/>
    <w:rsid w:val="00B4439D"/>
    <w:rsid w:val="00B443B8"/>
    <w:rsid w:val="00B462CE"/>
    <w:rsid w:val="00B47817"/>
    <w:rsid w:val="00B507E7"/>
    <w:rsid w:val="00B510F0"/>
    <w:rsid w:val="00B52525"/>
    <w:rsid w:val="00B53F85"/>
    <w:rsid w:val="00B571D1"/>
    <w:rsid w:val="00B573D3"/>
    <w:rsid w:val="00B61D71"/>
    <w:rsid w:val="00B62038"/>
    <w:rsid w:val="00B650B3"/>
    <w:rsid w:val="00B65BA4"/>
    <w:rsid w:val="00B65D1D"/>
    <w:rsid w:val="00B67140"/>
    <w:rsid w:val="00B7068C"/>
    <w:rsid w:val="00B70A30"/>
    <w:rsid w:val="00B75512"/>
    <w:rsid w:val="00B80E70"/>
    <w:rsid w:val="00B80EE9"/>
    <w:rsid w:val="00B83203"/>
    <w:rsid w:val="00B834E0"/>
    <w:rsid w:val="00B8648B"/>
    <w:rsid w:val="00B86E8F"/>
    <w:rsid w:val="00B8783B"/>
    <w:rsid w:val="00B9067C"/>
    <w:rsid w:val="00B94E35"/>
    <w:rsid w:val="00BA6C41"/>
    <w:rsid w:val="00BB01E1"/>
    <w:rsid w:val="00BB025E"/>
    <w:rsid w:val="00BB09E4"/>
    <w:rsid w:val="00BB36DF"/>
    <w:rsid w:val="00BB39B9"/>
    <w:rsid w:val="00BB521B"/>
    <w:rsid w:val="00BB7D20"/>
    <w:rsid w:val="00BB7D4B"/>
    <w:rsid w:val="00BC3775"/>
    <w:rsid w:val="00BC7CB9"/>
    <w:rsid w:val="00BD5555"/>
    <w:rsid w:val="00BD622C"/>
    <w:rsid w:val="00BD75EB"/>
    <w:rsid w:val="00BE1D39"/>
    <w:rsid w:val="00BE27DA"/>
    <w:rsid w:val="00BE3EA4"/>
    <w:rsid w:val="00BE4CAB"/>
    <w:rsid w:val="00BE632D"/>
    <w:rsid w:val="00BF1A57"/>
    <w:rsid w:val="00BF1DCE"/>
    <w:rsid w:val="00BF4AC8"/>
    <w:rsid w:val="00BF67C5"/>
    <w:rsid w:val="00BF6821"/>
    <w:rsid w:val="00C02E48"/>
    <w:rsid w:val="00C034E7"/>
    <w:rsid w:val="00C036A3"/>
    <w:rsid w:val="00C11163"/>
    <w:rsid w:val="00C11414"/>
    <w:rsid w:val="00C1572C"/>
    <w:rsid w:val="00C1734E"/>
    <w:rsid w:val="00C20423"/>
    <w:rsid w:val="00C24D9B"/>
    <w:rsid w:val="00C308CC"/>
    <w:rsid w:val="00C30B16"/>
    <w:rsid w:val="00C35734"/>
    <w:rsid w:val="00C37F8C"/>
    <w:rsid w:val="00C410A4"/>
    <w:rsid w:val="00C41A3E"/>
    <w:rsid w:val="00C42647"/>
    <w:rsid w:val="00C51803"/>
    <w:rsid w:val="00C51DFE"/>
    <w:rsid w:val="00C5715C"/>
    <w:rsid w:val="00C6120C"/>
    <w:rsid w:val="00C707F3"/>
    <w:rsid w:val="00C83E9F"/>
    <w:rsid w:val="00C843F2"/>
    <w:rsid w:val="00C8743F"/>
    <w:rsid w:val="00C8772A"/>
    <w:rsid w:val="00C87A07"/>
    <w:rsid w:val="00C94FB0"/>
    <w:rsid w:val="00CA74BE"/>
    <w:rsid w:val="00CB11CD"/>
    <w:rsid w:val="00CC2F3C"/>
    <w:rsid w:val="00CC5D5F"/>
    <w:rsid w:val="00CC7F45"/>
    <w:rsid w:val="00CD1650"/>
    <w:rsid w:val="00CD2EA6"/>
    <w:rsid w:val="00CE0110"/>
    <w:rsid w:val="00CE03E5"/>
    <w:rsid w:val="00CE057B"/>
    <w:rsid w:val="00CE6FB3"/>
    <w:rsid w:val="00CE7925"/>
    <w:rsid w:val="00CF4BD3"/>
    <w:rsid w:val="00CF6C2F"/>
    <w:rsid w:val="00CF6F81"/>
    <w:rsid w:val="00D04218"/>
    <w:rsid w:val="00D053A9"/>
    <w:rsid w:val="00D06022"/>
    <w:rsid w:val="00D064B8"/>
    <w:rsid w:val="00D10158"/>
    <w:rsid w:val="00D14A3C"/>
    <w:rsid w:val="00D15A04"/>
    <w:rsid w:val="00D204BE"/>
    <w:rsid w:val="00D214D8"/>
    <w:rsid w:val="00D22617"/>
    <w:rsid w:val="00D22F2A"/>
    <w:rsid w:val="00D319F7"/>
    <w:rsid w:val="00D331D2"/>
    <w:rsid w:val="00D343C7"/>
    <w:rsid w:val="00D359C9"/>
    <w:rsid w:val="00D37B7B"/>
    <w:rsid w:val="00D4048D"/>
    <w:rsid w:val="00D41DA8"/>
    <w:rsid w:val="00D44F21"/>
    <w:rsid w:val="00D45946"/>
    <w:rsid w:val="00D51A82"/>
    <w:rsid w:val="00D52919"/>
    <w:rsid w:val="00D57659"/>
    <w:rsid w:val="00D62B5C"/>
    <w:rsid w:val="00D64EC3"/>
    <w:rsid w:val="00D70D2D"/>
    <w:rsid w:val="00D7159A"/>
    <w:rsid w:val="00D770F0"/>
    <w:rsid w:val="00D80A41"/>
    <w:rsid w:val="00D80E99"/>
    <w:rsid w:val="00D82C86"/>
    <w:rsid w:val="00D83FFF"/>
    <w:rsid w:val="00D84F0D"/>
    <w:rsid w:val="00D854E2"/>
    <w:rsid w:val="00D92981"/>
    <w:rsid w:val="00D9314B"/>
    <w:rsid w:val="00D94A8E"/>
    <w:rsid w:val="00D95E3C"/>
    <w:rsid w:val="00D9602C"/>
    <w:rsid w:val="00DA1784"/>
    <w:rsid w:val="00DA3EDF"/>
    <w:rsid w:val="00DB2BBF"/>
    <w:rsid w:val="00DB412D"/>
    <w:rsid w:val="00DB69D0"/>
    <w:rsid w:val="00DB6CE0"/>
    <w:rsid w:val="00DC024A"/>
    <w:rsid w:val="00DC4EF3"/>
    <w:rsid w:val="00DC6155"/>
    <w:rsid w:val="00DC616E"/>
    <w:rsid w:val="00DC7EB9"/>
    <w:rsid w:val="00DD3DAB"/>
    <w:rsid w:val="00DD618A"/>
    <w:rsid w:val="00DD6DF9"/>
    <w:rsid w:val="00DE1DAB"/>
    <w:rsid w:val="00DE2AE4"/>
    <w:rsid w:val="00DE2DE3"/>
    <w:rsid w:val="00DE37CF"/>
    <w:rsid w:val="00DE53FA"/>
    <w:rsid w:val="00DE68A5"/>
    <w:rsid w:val="00DE6BD9"/>
    <w:rsid w:val="00DE7F0D"/>
    <w:rsid w:val="00DF0CAF"/>
    <w:rsid w:val="00DF22A3"/>
    <w:rsid w:val="00DF41D7"/>
    <w:rsid w:val="00E028E9"/>
    <w:rsid w:val="00E10F2A"/>
    <w:rsid w:val="00E16EA8"/>
    <w:rsid w:val="00E17DFB"/>
    <w:rsid w:val="00E2016F"/>
    <w:rsid w:val="00E30042"/>
    <w:rsid w:val="00E31540"/>
    <w:rsid w:val="00E327EE"/>
    <w:rsid w:val="00E35F9C"/>
    <w:rsid w:val="00E43D79"/>
    <w:rsid w:val="00E452B9"/>
    <w:rsid w:val="00E458EC"/>
    <w:rsid w:val="00E51ABB"/>
    <w:rsid w:val="00E51D3E"/>
    <w:rsid w:val="00E51FEE"/>
    <w:rsid w:val="00E54563"/>
    <w:rsid w:val="00E55B9C"/>
    <w:rsid w:val="00E62F00"/>
    <w:rsid w:val="00E6744E"/>
    <w:rsid w:val="00E73F24"/>
    <w:rsid w:val="00E76F92"/>
    <w:rsid w:val="00E81B1B"/>
    <w:rsid w:val="00E90C76"/>
    <w:rsid w:val="00E91591"/>
    <w:rsid w:val="00E9287F"/>
    <w:rsid w:val="00E92CF5"/>
    <w:rsid w:val="00E95CF2"/>
    <w:rsid w:val="00EA037B"/>
    <w:rsid w:val="00EA5969"/>
    <w:rsid w:val="00EA6958"/>
    <w:rsid w:val="00EB3157"/>
    <w:rsid w:val="00EB5BFB"/>
    <w:rsid w:val="00EC179B"/>
    <w:rsid w:val="00EC18D4"/>
    <w:rsid w:val="00EC395A"/>
    <w:rsid w:val="00EC4572"/>
    <w:rsid w:val="00EC51EA"/>
    <w:rsid w:val="00EC6D1B"/>
    <w:rsid w:val="00ED0834"/>
    <w:rsid w:val="00ED2EC7"/>
    <w:rsid w:val="00ED4B59"/>
    <w:rsid w:val="00ED50B5"/>
    <w:rsid w:val="00EE08DE"/>
    <w:rsid w:val="00EF0AD0"/>
    <w:rsid w:val="00EF2233"/>
    <w:rsid w:val="00EF38C4"/>
    <w:rsid w:val="00EF3902"/>
    <w:rsid w:val="00F009A8"/>
    <w:rsid w:val="00F03D72"/>
    <w:rsid w:val="00F06682"/>
    <w:rsid w:val="00F134C1"/>
    <w:rsid w:val="00F160BB"/>
    <w:rsid w:val="00F16560"/>
    <w:rsid w:val="00F170BE"/>
    <w:rsid w:val="00F22669"/>
    <w:rsid w:val="00F24D62"/>
    <w:rsid w:val="00F255AD"/>
    <w:rsid w:val="00F2719D"/>
    <w:rsid w:val="00F30D3C"/>
    <w:rsid w:val="00F3356E"/>
    <w:rsid w:val="00F40A72"/>
    <w:rsid w:val="00F42704"/>
    <w:rsid w:val="00F44824"/>
    <w:rsid w:val="00F4545C"/>
    <w:rsid w:val="00F45B4E"/>
    <w:rsid w:val="00F45D02"/>
    <w:rsid w:val="00F471F0"/>
    <w:rsid w:val="00F4764C"/>
    <w:rsid w:val="00F52392"/>
    <w:rsid w:val="00F6205F"/>
    <w:rsid w:val="00F7069C"/>
    <w:rsid w:val="00F74F09"/>
    <w:rsid w:val="00F759EE"/>
    <w:rsid w:val="00F77832"/>
    <w:rsid w:val="00F82BEC"/>
    <w:rsid w:val="00F86F87"/>
    <w:rsid w:val="00F92A76"/>
    <w:rsid w:val="00F960FE"/>
    <w:rsid w:val="00F966C9"/>
    <w:rsid w:val="00F97B3B"/>
    <w:rsid w:val="00FA13D2"/>
    <w:rsid w:val="00FA3BE6"/>
    <w:rsid w:val="00FB1283"/>
    <w:rsid w:val="00FB562F"/>
    <w:rsid w:val="00FB5918"/>
    <w:rsid w:val="00FB6B05"/>
    <w:rsid w:val="00FB709A"/>
    <w:rsid w:val="00FC09BF"/>
    <w:rsid w:val="00FC11DF"/>
    <w:rsid w:val="00FC4E70"/>
    <w:rsid w:val="00FD1BD2"/>
    <w:rsid w:val="00FD5014"/>
    <w:rsid w:val="00FD547A"/>
    <w:rsid w:val="00FD6BCC"/>
    <w:rsid w:val="00FE0647"/>
    <w:rsid w:val="00FE0B73"/>
    <w:rsid w:val="00FE2B5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72B"/>
    <w:rPr>
      <w:sz w:val="22"/>
    </w:rPr>
  </w:style>
  <w:style w:type="paragraph" w:styleId="Overskrift1">
    <w:name w:val="heading 1"/>
    <w:basedOn w:val="Normal"/>
    <w:next w:val="Normal"/>
    <w:qFormat/>
    <w:rsid w:val="0092472B"/>
    <w:pPr>
      <w:keepNext/>
      <w:outlineLvl w:val="0"/>
    </w:pPr>
    <w:rPr>
      <w:rFonts w:ascii="Arial" w:hAnsi="Arial"/>
      <w:b/>
    </w:rPr>
  </w:style>
  <w:style w:type="paragraph" w:styleId="Overskrift2">
    <w:name w:val="heading 2"/>
    <w:basedOn w:val="Normal"/>
    <w:next w:val="Normal"/>
    <w:qFormat/>
    <w:rsid w:val="0092472B"/>
    <w:pPr>
      <w:keepNext/>
      <w:outlineLvl w:val="1"/>
    </w:pPr>
    <w:rPr>
      <w:rFonts w:ascii="Arial" w:hAnsi="Arial" w:cs="Arial"/>
      <w:i/>
      <w:iCs/>
    </w:rPr>
  </w:style>
  <w:style w:type="paragraph" w:styleId="Overskrift3">
    <w:name w:val="heading 3"/>
    <w:basedOn w:val="Normal"/>
    <w:next w:val="Normal"/>
    <w:qFormat/>
    <w:rsid w:val="00B510F0"/>
    <w:pPr>
      <w:keepNext/>
      <w:widowControl w:val="0"/>
      <w:outlineLvl w:val="2"/>
    </w:pPr>
    <w:rPr>
      <w:sz w:val="36"/>
    </w:rPr>
  </w:style>
  <w:style w:type="paragraph" w:styleId="Overskrift4">
    <w:name w:val="heading 4"/>
    <w:basedOn w:val="Normal"/>
    <w:next w:val="Normal"/>
    <w:qFormat/>
    <w:rsid w:val="00B510F0"/>
    <w:pPr>
      <w:keepNext/>
      <w:ind w:left="2608" w:firstLine="1304"/>
      <w:outlineLvl w:val="3"/>
    </w:pPr>
    <w:rPr>
      <w:rFonts w:ascii="Arial" w:hAnsi="Arial"/>
      <w:b/>
      <w:sz w:val="20"/>
      <w:lang w:val="en-US"/>
    </w:rPr>
  </w:style>
  <w:style w:type="paragraph" w:styleId="Overskrift5">
    <w:name w:val="heading 5"/>
    <w:basedOn w:val="Normal"/>
    <w:next w:val="Normal"/>
    <w:qFormat/>
    <w:rsid w:val="00B510F0"/>
    <w:pPr>
      <w:keepNext/>
      <w:numPr>
        <w:numId w:val="2"/>
      </w:numPr>
      <w:tabs>
        <w:tab w:val="clear" w:pos="2550"/>
        <w:tab w:val="left" w:pos="709"/>
        <w:tab w:val="left" w:pos="1276"/>
      </w:tabs>
      <w:ind w:left="0" w:firstLine="0"/>
      <w:jc w:val="both"/>
      <w:outlineLvl w:val="4"/>
    </w:pPr>
    <w:rPr>
      <w:rFonts w:ascii="Arial" w:hAnsi="Arial"/>
      <w:b/>
      <w:sz w:val="20"/>
      <w:lang w:val="en-US"/>
    </w:rPr>
  </w:style>
  <w:style w:type="paragraph" w:styleId="Overskrift6">
    <w:name w:val="heading 6"/>
    <w:basedOn w:val="Normal"/>
    <w:next w:val="Normal"/>
    <w:qFormat/>
    <w:rsid w:val="00843697"/>
    <w:pPr>
      <w:spacing w:before="240" w:after="60"/>
      <w:outlineLvl w:val="5"/>
    </w:pPr>
    <w:rPr>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92472B"/>
    <w:pPr>
      <w:tabs>
        <w:tab w:val="center" w:pos="4819"/>
        <w:tab w:val="right" w:pos="9638"/>
      </w:tabs>
    </w:pPr>
  </w:style>
  <w:style w:type="paragraph" w:styleId="Sidefod">
    <w:name w:val="footer"/>
    <w:basedOn w:val="Normal"/>
    <w:rsid w:val="0092472B"/>
    <w:pPr>
      <w:tabs>
        <w:tab w:val="center" w:pos="4819"/>
        <w:tab w:val="right" w:pos="9638"/>
      </w:tabs>
    </w:pPr>
  </w:style>
  <w:style w:type="character" w:styleId="Sidetal">
    <w:name w:val="page number"/>
    <w:basedOn w:val="Standardskrifttypeiafsnit"/>
    <w:rsid w:val="0092472B"/>
  </w:style>
  <w:style w:type="paragraph" w:styleId="Brdtekst">
    <w:name w:val="Body Text"/>
    <w:basedOn w:val="Normal"/>
    <w:rsid w:val="0092472B"/>
    <w:pPr>
      <w:jc w:val="both"/>
    </w:pPr>
    <w:rPr>
      <w:i/>
      <w:iCs/>
    </w:rPr>
  </w:style>
  <w:style w:type="table" w:styleId="Tabel-Gitter">
    <w:name w:val="Table Grid"/>
    <w:basedOn w:val="Tabel-Normal"/>
    <w:rsid w:val="00B16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dtekstindrykning2">
    <w:name w:val="Body Text Indent 2"/>
    <w:basedOn w:val="Normal"/>
    <w:rsid w:val="00843697"/>
    <w:pPr>
      <w:spacing w:after="120" w:line="480" w:lineRule="auto"/>
      <w:ind w:left="283"/>
    </w:pPr>
  </w:style>
  <w:style w:type="paragraph" w:customStyle="1" w:styleId="TypografiBrdtekst3TrebuchetMSIkkeKursivVenstre0cmHng">
    <w:name w:val="Typografi Brødtekst 3 + Trebuchet MS Ikke Kursiv Venstre:  0 cm Hæng..."/>
    <w:basedOn w:val="Brdtekst3"/>
    <w:rsid w:val="00843697"/>
    <w:pPr>
      <w:spacing w:after="0"/>
      <w:ind w:left="705" w:hanging="705"/>
    </w:pPr>
    <w:rPr>
      <w:rFonts w:ascii="Trebuchet MS" w:hAnsi="Trebuchet MS"/>
      <w:sz w:val="20"/>
      <w:szCs w:val="20"/>
      <w:lang w:val="en-US"/>
    </w:rPr>
  </w:style>
  <w:style w:type="paragraph" w:styleId="Brdtekst3">
    <w:name w:val="Body Text 3"/>
    <w:basedOn w:val="Normal"/>
    <w:rsid w:val="00843697"/>
    <w:pPr>
      <w:spacing w:after="120"/>
    </w:pPr>
    <w:rPr>
      <w:sz w:val="16"/>
      <w:szCs w:val="16"/>
    </w:rPr>
  </w:style>
  <w:style w:type="character" w:styleId="Strk">
    <w:name w:val="Strong"/>
    <w:basedOn w:val="Standardskrifttypeiafsnit"/>
    <w:uiPriority w:val="22"/>
    <w:qFormat/>
    <w:rsid w:val="00843697"/>
    <w:rPr>
      <w:b/>
      <w:bCs/>
    </w:rPr>
  </w:style>
  <w:style w:type="paragraph" w:styleId="Slutnotetekst">
    <w:name w:val="endnote text"/>
    <w:basedOn w:val="Normal"/>
    <w:semiHidden/>
    <w:rsid w:val="00B510F0"/>
    <w:pPr>
      <w:widowControl w:val="0"/>
    </w:pPr>
    <w:rPr>
      <w:rFonts w:ascii="New Century Schoolbook" w:hAnsi="New Century Schoolbook"/>
      <w:snapToGrid w:val="0"/>
      <w:sz w:val="24"/>
    </w:rPr>
  </w:style>
  <w:style w:type="paragraph" w:styleId="Brdtekstindrykning">
    <w:name w:val="Body Text Indent"/>
    <w:basedOn w:val="Normal"/>
    <w:rsid w:val="00B510F0"/>
    <w:pPr>
      <w:widowControl w:val="0"/>
      <w:tabs>
        <w:tab w:val="left" w:pos="-720"/>
        <w:tab w:val="left" w:pos="0"/>
        <w:tab w:val="left" w:pos="851"/>
        <w:tab w:val="left" w:pos="1962"/>
        <w:tab w:val="left" w:pos="2551"/>
        <w:tab w:val="left" w:pos="3402"/>
        <w:tab w:val="left" w:pos="4251"/>
        <w:tab w:val="left" w:pos="5040"/>
      </w:tabs>
      <w:ind w:left="2550" w:hanging="2550"/>
    </w:pPr>
    <w:rPr>
      <w:rFonts w:ascii="Arial" w:hAnsi="Arial"/>
      <w:snapToGrid w:val="0"/>
      <w:sz w:val="20"/>
      <w:lang w:val="en-US"/>
    </w:rPr>
  </w:style>
  <w:style w:type="paragraph" w:styleId="Brdtekstindrykning3">
    <w:name w:val="Body Text Indent 3"/>
    <w:basedOn w:val="Normal"/>
    <w:rsid w:val="00B510F0"/>
    <w:pPr>
      <w:widowControl w:val="0"/>
      <w:tabs>
        <w:tab w:val="left" w:pos="-720"/>
        <w:tab w:val="left" w:pos="0"/>
        <w:tab w:val="left" w:pos="851"/>
        <w:tab w:val="left" w:pos="1962"/>
        <w:tab w:val="left" w:pos="2551"/>
        <w:tab w:val="left" w:pos="3402"/>
        <w:tab w:val="left" w:pos="4251"/>
        <w:tab w:val="left" w:pos="5040"/>
      </w:tabs>
      <w:ind w:left="2551"/>
    </w:pPr>
    <w:rPr>
      <w:rFonts w:ascii="New Century Schoolbook" w:hAnsi="New Century Schoolbook"/>
      <w:snapToGrid w:val="0"/>
      <w:sz w:val="24"/>
    </w:rPr>
  </w:style>
  <w:style w:type="paragraph" w:styleId="Brdtekst2">
    <w:name w:val="Body Text 2"/>
    <w:basedOn w:val="Normal"/>
    <w:rsid w:val="00B510F0"/>
    <w:rPr>
      <w:i/>
    </w:rPr>
  </w:style>
  <w:style w:type="paragraph" w:customStyle="1" w:styleId="Typografi1">
    <w:name w:val="Typografi1"/>
    <w:basedOn w:val="Normal"/>
    <w:autoRedefine/>
    <w:rsid w:val="00B510F0"/>
    <w:pPr>
      <w:spacing w:line="360" w:lineRule="auto"/>
      <w:jc w:val="center"/>
    </w:pPr>
    <w:rPr>
      <w:rFonts w:ascii="Trebuchet MS" w:hAnsi="Trebuchet MS"/>
      <w:b/>
      <w:szCs w:val="22"/>
    </w:rPr>
  </w:style>
  <w:style w:type="paragraph" w:customStyle="1" w:styleId="Typografi2">
    <w:name w:val="Typografi2"/>
    <w:basedOn w:val="Normal"/>
    <w:rsid w:val="00B510F0"/>
    <w:rPr>
      <w:rFonts w:ascii="Trebuchet MS" w:hAnsi="Trebuchet MS"/>
      <w:sz w:val="20"/>
    </w:rPr>
  </w:style>
  <w:style w:type="paragraph" w:customStyle="1" w:styleId="Typografi3">
    <w:name w:val="Typografi3"/>
    <w:basedOn w:val="TypografiBrdtekst3TrebuchetMSIkkeKursivVenstre0cmHng"/>
    <w:rsid w:val="00B510F0"/>
    <w:pPr>
      <w:numPr>
        <w:numId w:val="3"/>
      </w:numPr>
    </w:pPr>
    <w:rPr>
      <w:lang w:val="da-DK"/>
    </w:rPr>
  </w:style>
  <w:style w:type="paragraph" w:customStyle="1" w:styleId="Typografi4">
    <w:name w:val="Typografi4"/>
    <w:basedOn w:val="Typografi2"/>
    <w:rsid w:val="00B510F0"/>
    <w:pPr>
      <w:numPr>
        <w:numId w:val="36"/>
      </w:numPr>
    </w:pPr>
  </w:style>
  <w:style w:type="paragraph" w:customStyle="1" w:styleId="Typografi5">
    <w:name w:val="Typografi5"/>
    <w:basedOn w:val="Typografi4"/>
    <w:rsid w:val="00B510F0"/>
    <w:pPr>
      <w:numPr>
        <w:numId w:val="4"/>
      </w:numPr>
    </w:pPr>
  </w:style>
  <w:style w:type="paragraph" w:customStyle="1" w:styleId="Typografi6">
    <w:name w:val="Typografi6"/>
    <w:basedOn w:val="Typografi4"/>
    <w:rsid w:val="00B510F0"/>
    <w:pPr>
      <w:numPr>
        <w:numId w:val="5"/>
      </w:numPr>
    </w:pPr>
  </w:style>
  <w:style w:type="paragraph" w:customStyle="1" w:styleId="Typografi7">
    <w:name w:val="Typografi7"/>
    <w:basedOn w:val="Typografi4"/>
    <w:rsid w:val="00B510F0"/>
    <w:pPr>
      <w:numPr>
        <w:numId w:val="6"/>
      </w:numPr>
    </w:pPr>
  </w:style>
  <w:style w:type="paragraph" w:customStyle="1" w:styleId="Typografi8">
    <w:name w:val="Typografi8"/>
    <w:basedOn w:val="Typografi4"/>
    <w:rsid w:val="00B510F0"/>
    <w:pPr>
      <w:numPr>
        <w:numId w:val="7"/>
      </w:numPr>
    </w:pPr>
  </w:style>
  <w:style w:type="paragraph" w:customStyle="1" w:styleId="Typografi9">
    <w:name w:val="Typografi9"/>
    <w:basedOn w:val="Typografi4"/>
    <w:rsid w:val="00B510F0"/>
    <w:pPr>
      <w:numPr>
        <w:numId w:val="8"/>
      </w:numPr>
    </w:pPr>
  </w:style>
  <w:style w:type="paragraph" w:customStyle="1" w:styleId="Typografi10">
    <w:name w:val="Typografi10"/>
    <w:basedOn w:val="Typografi4"/>
    <w:rsid w:val="00B510F0"/>
    <w:pPr>
      <w:numPr>
        <w:numId w:val="37"/>
      </w:numPr>
    </w:pPr>
  </w:style>
  <w:style w:type="paragraph" w:customStyle="1" w:styleId="Typografi11">
    <w:name w:val="Typografi11"/>
    <w:basedOn w:val="Typografi4"/>
    <w:rsid w:val="00B510F0"/>
    <w:pPr>
      <w:numPr>
        <w:numId w:val="9"/>
      </w:numPr>
    </w:pPr>
  </w:style>
  <w:style w:type="paragraph" w:customStyle="1" w:styleId="Typografi12">
    <w:name w:val="Typografi12"/>
    <w:basedOn w:val="Typografi4"/>
    <w:rsid w:val="00B510F0"/>
    <w:pPr>
      <w:numPr>
        <w:numId w:val="10"/>
      </w:numPr>
    </w:pPr>
  </w:style>
  <w:style w:type="paragraph" w:customStyle="1" w:styleId="Typografi13">
    <w:name w:val="Typografi13"/>
    <w:basedOn w:val="Typografi4"/>
    <w:rsid w:val="00B510F0"/>
    <w:pPr>
      <w:numPr>
        <w:numId w:val="11"/>
      </w:numPr>
    </w:pPr>
  </w:style>
  <w:style w:type="paragraph" w:customStyle="1" w:styleId="Typografi14">
    <w:name w:val="Typografi14"/>
    <w:basedOn w:val="Typografi4"/>
    <w:rsid w:val="00B510F0"/>
    <w:pPr>
      <w:numPr>
        <w:numId w:val="12"/>
      </w:numPr>
    </w:pPr>
  </w:style>
  <w:style w:type="paragraph" w:customStyle="1" w:styleId="Typografi15">
    <w:name w:val="Typografi15"/>
    <w:basedOn w:val="Typografi4"/>
    <w:rsid w:val="00B510F0"/>
    <w:pPr>
      <w:numPr>
        <w:numId w:val="13"/>
      </w:numPr>
    </w:pPr>
  </w:style>
  <w:style w:type="paragraph" w:customStyle="1" w:styleId="Typografi16">
    <w:name w:val="Typografi16"/>
    <w:basedOn w:val="Typografi4"/>
    <w:rsid w:val="00B510F0"/>
    <w:pPr>
      <w:numPr>
        <w:numId w:val="14"/>
      </w:numPr>
    </w:pPr>
  </w:style>
  <w:style w:type="paragraph" w:customStyle="1" w:styleId="Typografi17">
    <w:name w:val="Typografi17"/>
    <w:basedOn w:val="Typografi4"/>
    <w:rsid w:val="00B510F0"/>
    <w:pPr>
      <w:numPr>
        <w:numId w:val="15"/>
      </w:numPr>
    </w:pPr>
  </w:style>
  <w:style w:type="paragraph" w:customStyle="1" w:styleId="Typografi18">
    <w:name w:val="Typografi18"/>
    <w:basedOn w:val="Typografi4"/>
    <w:rsid w:val="00B510F0"/>
    <w:pPr>
      <w:numPr>
        <w:numId w:val="16"/>
      </w:numPr>
    </w:pPr>
  </w:style>
  <w:style w:type="paragraph" w:customStyle="1" w:styleId="Typografi19">
    <w:name w:val="Typografi19"/>
    <w:basedOn w:val="Typografi4"/>
    <w:rsid w:val="00B510F0"/>
    <w:pPr>
      <w:numPr>
        <w:numId w:val="17"/>
      </w:numPr>
    </w:pPr>
  </w:style>
  <w:style w:type="paragraph" w:customStyle="1" w:styleId="Typografi20">
    <w:name w:val="Typografi20"/>
    <w:basedOn w:val="Typografi4"/>
    <w:rsid w:val="00B510F0"/>
    <w:pPr>
      <w:numPr>
        <w:numId w:val="18"/>
      </w:numPr>
    </w:pPr>
  </w:style>
  <w:style w:type="paragraph" w:customStyle="1" w:styleId="Typografi21">
    <w:name w:val="Typografi21"/>
    <w:basedOn w:val="Typografi4"/>
    <w:rsid w:val="00B510F0"/>
    <w:pPr>
      <w:numPr>
        <w:numId w:val="19"/>
      </w:numPr>
    </w:pPr>
  </w:style>
  <w:style w:type="paragraph" w:customStyle="1" w:styleId="Typografi22">
    <w:name w:val="Typografi22"/>
    <w:basedOn w:val="Typografi4"/>
    <w:rsid w:val="00B510F0"/>
    <w:pPr>
      <w:numPr>
        <w:numId w:val="20"/>
      </w:numPr>
    </w:pPr>
  </w:style>
  <w:style w:type="paragraph" w:customStyle="1" w:styleId="Typografi23">
    <w:name w:val="Typografi23"/>
    <w:basedOn w:val="Typografi4"/>
    <w:rsid w:val="00B510F0"/>
    <w:pPr>
      <w:numPr>
        <w:numId w:val="21"/>
      </w:numPr>
    </w:pPr>
  </w:style>
  <w:style w:type="paragraph" w:customStyle="1" w:styleId="Typografi24">
    <w:name w:val="Typografi24"/>
    <w:basedOn w:val="Typografi4"/>
    <w:rsid w:val="00B510F0"/>
    <w:pPr>
      <w:numPr>
        <w:numId w:val="22"/>
      </w:numPr>
    </w:pPr>
  </w:style>
  <w:style w:type="paragraph" w:customStyle="1" w:styleId="Typografi25">
    <w:name w:val="Typografi25"/>
    <w:basedOn w:val="Typografi4"/>
    <w:rsid w:val="00B510F0"/>
    <w:pPr>
      <w:numPr>
        <w:numId w:val="23"/>
      </w:numPr>
    </w:pPr>
  </w:style>
  <w:style w:type="paragraph" w:customStyle="1" w:styleId="Typografi26">
    <w:name w:val="Typografi26"/>
    <w:basedOn w:val="Typografi4"/>
    <w:rsid w:val="00B510F0"/>
    <w:pPr>
      <w:numPr>
        <w:numId w:val="24"/>
      </w:numPr>
    </w:pPr>
  </w:style>
  <w:style w:type="paragraph" w:customStyle="1" w:styleId="Typografi27">
    <w:name w:val="Typografi27"/>
    <w:basedOn w:val="Typografi4"/>
    <w:rsid w:val="00B510F0"/>
    <w:pPr>
      <w:numPr>
        <w:numId w:val="25"/>
      </w:numPr>
    </w:pPr>
  </w:style>
  <w:style w:type="paragraph" w:customStyle="1" w:styleId="Typografi28">
    <w:name w:val="Typografi28"/>
    <w:basedOn w:val="Typografi4"/>
    <w:rsid w:val="00B510F0"/>
    <w:pPr>
      <w:numPr>
        <w:numId w:val="26"/>
      </w:numPr>
    </w:pPr>
  </w:style>
  <w:style w:type="paragraph" w:customStyle="1" w:styleId="Typografi29">
    <w:name w:val="Typografi29"/>
    <w:basedOn w:val="Typografi4"/>
    <w:rsid w:val="00B510F0"/>
    <w:pPr>
      <w:numPr>
        <w:numId w:val="27"/>
      </w:numPr>
    </w:pPr>
  </w:style>
  <w:style w:type="paragraph" w:customStyle="1" w:styleId="Typografi30">
    <w:name w:val="Typografi30"/>
    <w:basedOn w:val="Typografi4"/>
    <w:rsid w:val="00B510F0"/>
    <w:pPr>
      <w:numPr>
        <w:numId w:val="28"/>
      </w:numPr>
    </w:pPr>
  </w:style>
  <w:style w:type="paragraph" w:customStyle="1" w:styleId="Typografi31">
    <w:name w:val="Typografi31"/>
    <w:basedOn w:val="Typografi4"/>
    <w:rsid w:val="00B510F0"/>
    <w:pPr>
      <w:numPr>
        <w:numId w:val="29"/>
      </w:numPr>
    </w:pPr>
  </w:style>
  <w:style w:type="paragraph" w:customStyle="1" w:styleId="Typografi32">
    <w:name w:val="Typografi32"/>
    <w:basedOn w:val="Typografi4"/>
    <w:rsid w:val="00B510F0"/>
    <w:pPr>
      <w:numPr>
        <w:numId w:val="30"/>
      </w:numPr>
    </w:pPr>
  </w:style>
  <w:style w:type="paragraph" w:customStyle="1" w:styleId="Typografi33">
    <w:name w:val="Typografi33"/>
    <w:basedOn w:val="Typografi4"/>
    <w:rsid w:val="00B510F0"/>
    <w:pPr>
      <w:numPr>
        <w:numId w:val="31"/>
      </w:numPr>
    </w:pPr>
  </w:style>
  <w:style w:type="paragraph" w:customStyle="1" w:styleId="Typografi34">
    <w:name w:val="Typografi34"/>
    <w:basedOn w:val="Typografi4"/>
    <w:rsid w:val="00B510F0"/>
    <w:pPr>
      <w:numPr>
        <w:numId w:val="32"/>
      </w:numPr>
    </w:pPr>
  </w:style>
  <w:style w:type="paragraph" w:customStyle="1" w:styleId="Typografi35">
    <w:name w:val="Typografi35"/>
    <w:basedOn w:val="Typografi4"/>
    <w:rsid w:val="00B510F0"/>
    <w:pPr>
      <w:numPr>
        <w:numId w:val="33"/>
      </w:numPr>
    </w:pPr>
  </w:style>
  <w:style w:type="paragraph" w:customStyle="1" w:styleId="Typografi36">
    <w:name w:val="Typografi36"/>
    <w:basedOn w:val="Typografi4"/>
    <w:rsid w:val="00B510F0"/>
    <w:pPr>
      <w:numPr>
        <w:numId w:val="34"/>
      </w:numPr>
    </w:pPr>
  </w:style>
  <w:style w:type="paragraph" w:customStyle="1" w:styleId="Typografi37">
    <w:name w:val="Typografi37"/>
    <w:basedOn w:val="Typografi4"/>
    <w:rsid w:val="00B510F0"/>
    <w:pPr>
      <w:numPr>
        <w:numId w:val="35"/>
      </w:numPr>
    </w:pPr>
  </w:style>
  <w:style w:type="paragraph" w:customStyle="1" w:styleId="TypografiOverskrift1Centreret">
    <w:name w:val="Typografi Overskrift 1 + Centreret"/>
    <w:basedOn w:val="Overskrift1"/>
    <w:rsid w:val="00B510F0"/>
    <w:pPr>
      <w:spacing w:line="360" w:lineRule="auto"/>
      <w:jc w:val="center"/>
    </w:pPr>
    <w:rPr>
      <w:rFonts w:ascii="Trebuchet MS" w:hAnsi="Trebuchet MS"/>
      <w:bCs/>
    </w:rPr>
  </w:style>
  <w:style w:type="paragraph" w:styleId="Indholdsfortegnelse1">
    <w:name w:val="toc 1"/>
    <w:basedOn w:val="Overskrift1"/>
    <w:next w:val="Normal"/>
    <w:autoRedefine/>
    <w:semiHidden/>
    <w:rsid w:val="00B510F0"/>
    <w:pPr>
      <w:keepNext w:val="0"/>
      <w:spacing w:before="360"/>
      <w:outlineLvl w:val="9"/>
    </w:pPr>
    <w:rPr>
      <w:rFonts w:ascii="Trebuchet MS" w:hAnsi="Trebuchet MS" w:cs="Arial"/>
      <w:bCs/>
      <w:sz w:val="20"/>
    </w:rPr>
  </w:style>
  <w:style w:type="character" w:styleId="Hyperlink">
    <w:name w:val="Hyperlink"/>
    <w:basedOn w:val="Standardskrifttypeiafsnit"/>
    <w:rsid w:val="00B510F0"/>
    <w:rPr>
      <w:color w:val="0000FF"/>
      <w:u w:val="single"/>
    </w:rPr>
  </w:style>
  <w:style w:type="paragraph" w:customStyle="1" w:styleId="Typografi38">
    <w:name w:val="Typografi38"/>
    <w:basedOn w:val="Typografi4"/>
    <w:rsid w:val="00B510F0"/>
    <w:pPr>
      <w:numPr>
        <w:numId w:val="0"/>
      </w:numPr>
      <w:tabs>
        <w:tab w:val="num" w:pos="567"/>
      </w:tabs>
      <w:ind w:left="567" w:hanging="567"/>
    </w:pPr>
  </w:style>
  <w:style w:type="character" w:styleId="Fremhv">
    <w:name w:val="Emphasis"/>
    <w:basedOn w:val="Standardskrifttypeiafsnit"/>
    <w:qFormat/>
    <w:rsid w:val="00E10F2A"/>
    <w:rPr>
      <w:i/>
      <w:iCs/>
    </w:rPr>
  </w:style>
  <w:style w:type="paragraph" w:styleId="Markeringsbobletekst">
    <w:name w:val="Balloon Text"/>
    <w:basedOn w:val="Normal"/>
    <w:semiHidden/>
    <w:rsid w:val="00433D90"/>
    <w:rPr>
      <w:rFonts w:ascii="Tahoma" w:hAnsi="Tahoma" w:cs="Tahoma"/>
      <w:sz w:val="16"/>
      <w:szCs w:val="16"/>
    </w:rPr>
  </w:style>
  <w:style w:type="character" w:customStyle="1" w:styleId="SidehovedTegn">
    <w:name w:val="Sidehoved Tegn"/>
    <w:basedOn w:val="Standardskrifttypeiafsnit"/>
    <w:link w:val="Sidehoved"/>
    <w:rsid w:val="00D45946"/>
    <w:rPr>
      <w:sz w:val="22"/>
    </w:rPr>
  </w:style>
  <w:style w:type="paragraph" w:styleId="Ingenafstand">
    <w:name w:val="No Spacing"/>
    <w:link w:val="IngenafstandTegn"/>
    <w:uiPriority w:val="1"/>
    <w:qFormat/>
    <w:rsid w:val="001A47B4"/>
    <w:rPr>
      <w:rFonts w:ascii="Calibri" w:hAnsi="Calibri" w:cs="Arial"/>
      <w:sz w:val="22"/>
      <w:szCs w:val="22"/>
      <w:lang w:eastAsia="en-US"/>
    </w:rPr>
  </w:style>
  <w:style w:type="character" w:customStyle="1" w:styleId="IngenafstandTegn">
    <w:name w:val="Ingen afstand Tegn"/>
    <w:basedOn w:val="Standardskrifttypeiafsnit"/>
    <w:link w:val="Ingenafstand"/>
    <w:uiPriority w:val="1"/>
    <w:rsid w:val="001A47B4"/>
    <w:rPr>
      <w:rFonts w:ascii="Calibri" w:hAnsi="Calibri" w:cs="Arial"/>
      <w:sz w:val="22"/>
      <w:szCs w:val="22"/>
      <w:lang w:val="da-DK" w:eastAsia="en-US" w:bidi="ar-SA"/>
    </w:rPr>
  </w:style>
  <w:style w:type="paragraph" w:styleId="NormalWeb">
    <w:name w:val="Normal (Web)"/>
    <w:basedOn w:val="Normal"/>
    <w:uiPriority w:val="99"/>
    <w:unhideWhenUsed/>
    <w:rsid w:val="00DE7F0D"/>
    <w:pPr>
      <w:spacing w:before="100" w:beforeAutospacing="1" w:after="100" w:afterAutospacing="1"/>
    </w:pPr>
    <w:rPr>
      <w:sz w:val="24"/>
      <w:szCs w:val="24"/>
    </w:rPr>
  </w:style>
  <w:style w:type="character" w:customStyle="1" w:styleId="apple-converted-space">
    <w:name w:val="apple-converted-space"/>
    <w:basedOn w:val="Standardskrifttypeiafsnit"/>
    <w:rsid w:val="00DE7F0D"/>
  </w:style>
  <w:style w:type="paragraph" w:styleId="Almindeligtekst">
    <w:name w:val="Plain Text"/>
    <w:basedOn w:val="Normal"/>
    <w:link w:val="AlmindeligtekstTegn"/>
    <w:uiPriority w:val="99"/>
    <w:unhideWhenUsed/>
    <w:rsid w:val="001735FF"/>
    <w:rPr>
      <w:rFonts w:ascii="Consolas" w:eastAsia="Calibri" w:hAnsi="Consolas"/>
      <w:sz w:val="21"/>
      <w:szCs w:val="21"/>
      <w:lang w:eastAsia="en-US"/>
    </w:rPr>
  </w:style>
  <w:style w:type="character" w:customStyle="1" w:styleId="AlmindeligtekstTegn">
    <w:name w:val="Almindelig tekst Tegn"/>
    <w:basedOn w:val="Standardskrifttypeiafsnit"/>
    <w:link w:val="Almindeligtekst"/>
    <w:uiPriority w:val="99"/>
    <w:rsid w:val="001735FF"/>
    <w:rPr>
      <w:rFonts w:ascii="Consolas" w:eastAsia="Calibri" w:hAnsi="Consolas" w:cs="Times New Roman"/>
      <w:sz w:val="21"/>
      <w:szCs w:val="21"/>
      <w:lang w:eastAsia="en-US"/>
    </w:rPr>
  </w:style>
  <w:style w:type="paragraph" w:styleId="Listeafsnit">
    <w:name w:val="List Paragraph"/>
    <w:basedOn w:val="Normal"/>
    <w:uiPriority w:val="34"/>
    <w:qFormat/>
    <w:rsid w:val="007B0278"/>
    <w:pPr>
      <w:ind w:left="1304"/>
    </w:pPr>
  </w:style>
  <w:style w:type="paragraph" w:customStyle="1" w:styleId="Default">
    <w:name w:val="Default"/>
    <w:rsid w:val="003A061B"/>
    <w:pPr>
      <w:autoSpaceDE w:val="0"/>
      <w:autoSpaceDN w:val="0"/>
      <w:adjustRightInd w:val="0"/>
    </w:pPr>
    <w:rPr>
      <w:rFonts w:ascii="Verdana" w:hAnsi="Verdana" w:cs="Verdana"/>
      <w:color w:val="000000"/>
      <w:sz w:val="24"/>
      <w:szCs w:val="24"/>
    </w:rPr>
  </w:style>
  <w:style w:type="paragraph" w:customStyle="1" w:styleId="EFNABoverskrift">
    <w:name w:val="EFN AB overskrift"/>
    <w:basedOn w:val="TypografiOverskrift1Centreret"/>
    <w:link w:val="EFNABoverskriftTegn"/>
    <w:qFormat/>
    <w:rsid w:val="00227001"/>
    <w:pPr>
      <w:tabs>
        <w:tab w:val="left" w:pos="567"/>
      </w:tabs>
      <w:spacing w:line="240" w:lineRule="exact"/>
      <w:jc w:val="left"/>
    </w:pPr>
    <w:rPr>
      <w:rFonts w:ascii="Times New Roman" w:hAnsi="Times New Roman"/>
    </w:rPr>
  </w:style>
  <w:style w:type="paragraph" w:customStyle="1" w:styleId="EFN-ABafsnit">
    <w:name w:val="EFN-AB afsnit"/>
    <w:basedOn w:val="TypografiOverskrift1Centreret"/>
    <w:link w:val="EFN-ABafsnitTegn"/>
    <w:qFormat/>
    <w:rsid w:val="00227001"/>
    <w:pPr>
      <w:tabs>
        <w:tab w:val="left" w:pos="567"/>
      </w:tabs>
      <w:spacing w:line="240" w:lineRule="exact"/>
    </w:pPr>
    <w:rPr>
      <w:rFonts w:ascii="Times New Roman" w:hAnsi="Times New Roman"/>
      <w:b w:val="0"/>
    </w:rPr>
  </w:style>
  <w:style w:type="character" w:customStyle="1" w:styleId="EFNABoverskriftTegn">
    <w:name w:val="EFN AB overskrift Tegn"/>
    <w:basedOn w:val="Standardskrifttypeiafsnit"/>
    <w:link w:val="EFNABoverskrift"/>
    <w:rsid w:val="00227001"/>
    <w:rPr>
      <w:b/>
      <w:bCs/>
      <w:sz w:val="22"/>
    </w:rPr>
  </w:style>
  <w:style w:type="paragraph" w:customStyle="1" w:styleId="EFN-ABbrdtekst">
    <w:name w:val="EFN-AB brødtekst"/>
    <w:basedOn w:val="EFNABoverskrift"/>
    <w:link w:val="EFN-ABbrdtekstTegn"/>
    <w:qFormat/>
    <w:rsid w:val="00227001"/>
    <w:rPr>
      <w:b w:val="0"/>
    </w:rPr>
  </w:style>
  <w:style w:type="character" w:customStyle="1" w:styleId="EFN-ABafsnitTegn">
    <w:name w:val="EFN-AB afsnit Tegn"/>
    <w:basedOn w:val="Standardskrifttypeiafsnit"/>
    <w:link w:val="EFN-ABafsnit"/>
    <w:rsid w:val="00227001"/>
    <w:rPr>
      <w:bCs/>
      <w:sz w:val="22"/>
    </w:rPr>
  </w:style>
  <w:style w:type="character" w:customStyle="1" w:styleId="EFN-ABbrdtekstTegn">
    <w:name w:val="EFN-AB brødtekst Tegn"/>
    <w:basedOn w:val="Standardskrifttypeiafsnit"/>
    <w:link w:val="EFN-ABbrdtekst"/>
    <w:rsid w:val="00227001"/>
    <w:rPr>
      <w:bCs/>
      <w:sz w:val="22"/>
    </w:rPr>
  </w:style>
</w:styles>
</file>

<file path=word/webSettings.xml><?xml version="1.0" encoding="utf-8"?>
<w:webSettings xmlns:r="http://schemas.openxmlformats.org/officeDocument/2006/relationships" xmlns:w="http://schemas.openxmlformats.org/wordprocessingml/2006/main">
  <w:divs>
    <w:div w:id="457577728">
      <w:bodyDiv w:val="1"/>
      <w:marLeft w:val="0"/>
      <w:marRight w:val="0"/>
      <w:marTop w:val="0"/>
      <w:marBottom w:val="0"/>
      <w:divBdr>
        <w:top w:val="none" w:sz="0" w:space="0" w:color="auto"/>
        <w:left w:val="none" w:sz="0" w:space="0" w:color="auto"/>
        <w:bottom w:val="none" w:sz="0" w:space="0" w:color="auto"/>
        <w:right w:val="none" w:sz="0" w:space="0" w:color="auto"/>
      </w:divBdr>
    </w:div>
    <w:div w:id="470948101">
      <w:bodyDiv w:val="1"/>
      <w:marLeft w:val="0"/>
      <w:marRight w:val="0"/>
      <w:marTop w:val="0"/>
      <w:marBottom w:val="0"/>
      <w:divBdr>
        <w:top w:val="none" w:sz="0" w:space="0" w:color="auto"/>
        <w:left w:val="none" w:sz="0" w:space="0" w:color="auto"/>
        <w:bottom w:val="none" w:sz="0" w:space="0" w:color="auto"/>
        <w:right w:val="none" w:sz="0" w:space="0" w:color="auto"/>
      </w:divBdr>
      <w:divsChild>
        <w:div w:id="413401602">
          <w:marLeft w:val="0"/>
          <w:marRight w:val="0"/>
          <w:marTop w:val="0"/>
          <w:marBottom w:val="0"/>
          <w:divBdr>
            <w:top w:val="none" w:sz="0" w:space="0" w:color="auto"/>
            <w:left w:val="none" w:sz="0" w:space="0" w:color="auto"/>
            <w:bottom w:val="none" w:sz="0" w:space="0" w:color="auto"/>
            <w:right w:val="none" w:sz="0" w:space="0" w:color="auto"/>
          </w:divBdr>
        </w:div>
        <w:div w:id="475492553">
          <w:marLeft w:val="0"/>
          <w:marRight w:val="0"/>
          <w:marTop w:val="0"/>
          <w:marBottom w:val="0"/>
          <w:divBdr>
            <w:top w:val="none" w:sz="0" w:space="0" w:color="auto"/>
            <w:left w:val="none" w:sz="0" w:space="0" w:color="auto"/>
            <w:bottom w:val="none" w:sz="0" w:space="0" w:color="auto"/>
            <w:right w:val="none" w:sz="0" w:space="0" w:color="auto"/>
          </w:divBdr>
        </w:div>
        <w:div w:id="502428381">
          <w:marLeft w:val="0"/>
          <w:marRight w:val="0"/>
          <w:marTop w:val="0"/>
          <w:marBottom w:val="0"/>
          <w:divBdr>
            <w:top w:val="none" w:sz="0" w:space="0" w:color="auto"/>
            <w:left w:val="none" w:sz="0" w:space="0" w:color="auto"/>
            <w:bottom w:val="none" w:sz="0" w:space="0" w:color="auto"/>
            <w:right w:val="none" w:sz="0" w:space="0" w:color="auto"/>
          </w:divBdr>
        </w:div>
        <w:div w:id="559948243">
          <w:marLeft w:val="0"/>
          <w:marRight w:val="0"/>
          <w:marTop w:val="0"/>
          <w:marBottom w:val="0"/>
          <w:divBdr>
            <w:top w:val="none" w:sz="0" w:space="0" w:color="auto"/>
            <w:left w:val="none" w:sz="0" w:space="0" w:color="auto"/>
            <w:bottom w:val="none" w:sz="0" w:space="0" w:color="auto"/>
            <w:right w:val="none" w:sz="0" w:space="0" w:color="auto"/>
          </w:divBdr>
        </w:div>
        <w:div w:id="1085958146">
          <w:marLeft w:val="0"/>
          <w:marRight w:val="0"/>
          <w:marTop w:val="0"/>
          <w:marBottom w:val="0"/>
          <w:divBdr>
            <w:top w:val="none" w:sz="0" w:space="0" w:color="auto"/>
            <w:left w:val="none" w:sz="0" w:space="0" w:color="auto"/>
            <w:bottom w:val="none" w:sz="0" w:space="0" w:color="auto"/>
            <w:right w:val="none" w:sz="0" w:space="0" w:color="auto"/>
          </w:divBdr>
        </w:div>
        <w:div w:id="1110927577">
          <w:marLeft w:val="0"/>
          <w:marRight w:val="0"/>
          <w:marTop w:val="0"/>
          <w:marBottom w:val="0"/>
          <w:divBdr>
            <w:top w:val="none" w:sz="0" w:space="0" w:color="auto"/>
            <w:left w:val="none" w:sz="0" w:space="0" w:color="auto"/>
            <w:bottom w:val="none" w:sz="0" w:space="0" w:color="auto"/>
            <w:right w:val="none" w:sz="0" w:space="0" w:color="auto"/>
          </w:divBdr>
        </w:div>
        <w:div w:id="1345404669">
          <w:marLeft w:val="0"/>
          <w:marRight w:val="0"/>
          <w:marTop w:val="0"/>
          <w:marBottom w:val="0"/>
          <w:divBdr>
            <w:top w:val="none" w:sz="0" w:space="0" w:color="auto"/>
            <w:left w:val="none" w:sz="0" w:space="0" w:color="auto"/>
            <w:bottom w:val="none" w:sz="0" w:space="0" w:color="auto"/>
            <w:right w:val="none" w:sz="0" w:space="0" w:color="auto"/>
          </w:divBdr>
        </w:div>
        <w:div w:id="1494031054">
          <w:marLeft w:val="0"/>
          <w:marRight w:val="0"/>
          <w:marTop w:val="0"/>
          <w:marBottom w:val="0"/>
          <w:divBdr>
            <w:top w:val="none" w:sz="0" w:space="0" w:color="auto"/>
            <w:left w:val="none" w:sz="0" w:space="0" w:color="auto"/>
            <w:bottom w:val="none" w:sz="0" w:space="0" w:color="auto"/>
            <w:right w:val="none" w:sz="0" w:space="0" w:color="auto"/>
          </w:divBdr>
        </w:div>
        <w:div w:id="1607694904">
          <w:marLeft w:val="0"/>
          <w:marRight w:val="0"/>
          <w:marTop w:val="0"/>
          <w:marBottom w:val="0"/>
          <w:divBdr>
            <w:top w:val="none" w:sz="0" w:space="0" w:color="auto"/>
            <w:left w:val="none" w:sz="0" w:space="0" w:color="auto"/>
            <w:bottom w:val="none" w:sz="0" w:space="0" w:color="auto"/>
            <w:right w:val="none" w:sz="0" w:space="0" w:color="auto"/>
          </w:divBdr>
        </w:div>
        <w:div w:id="1643805742">
          <w:marLeft w:val="0"/>
          <w:marRight w:val="0"/>
          <w:marTop w:val="0"/>
          <w:marBottom w:val="0"/>
          <w:divBdr>
            <w:top w:val="none" w:sz="0" w:space="0" w:color="auto"/>
            <w:left w:val="none" w:sz="0" w:space="0" w:color="auto"/>
            <w:bottom w:val="none" w:sz="0" w:space="0" w:color="auto"/>
            <w:right w:val="none" w:sz="0" w:space="0" w:color="auto"/>
          </w:divBdr>
        </w:div>
        <w:div w:id="1801878610">
          <w:marLeft w:val="0"/>
          <w:marRight w:val="0"/>
          <w:marTop w:val="0"/>
          <w:marBottom w:val="0"/>
          <w:divBdr>
            <w:top w:val="none" w:sz="0" w:space="0" w:color="auto"/>
            <w:left w:val="none" w:sz="0" w:space="0" w:color="auto"/>
            <w:bottom w:val="none" w:sz="0" w:space="0" w:color="auto"/>
            <w:right w:val="none" w:sz="0" w:space="0" w:color="auto"/>
          </w:divBdr>
        </w:div>
        <w:div w:id="1860852511">
          <w:marLeft w:val="0"/>
          <w:marRight w:val="0"/>
          <w:marTop w:val="0"/>
          <w:marBottom w:val="0"/>
          <w:divBdr>
            <w:top w:val="none" w:sz="0" w:space="0" w:color="auto"/>
            <w:left w:val="none" w:sz="0" w:space="0" w:color="auto"/>
            <w:bottom w:val="none" w:sz="0" w:space="0" w:color="auto"/>
            <w:right w:val="none" w:sz="0" w:space="0" w:color="auto"/>
          </w:divBdr>
        </w:div>
        <w:div w:id="1941528948">
          <w:marLeft w:val="0"/>
          <w:marRight w:val="0"/>
          <w:marTop w:val="0"/>
          <w:marBottom w:val="0"/>
          <w:divBdr>
            <w:top w:val="none" w:sz="0" w:space="0" w:color="auto"/>
            <w:left w:val="none" w:sz="0" w:space="0" w:color="auto"/>
            <w:bottom w:val="none" w:sz="0" w:space="0" w:color="auto"/>
            <w:right w:val="none" w:sz="0" w:space="0" w:color="auto"/>
          </w:divBdr>
        </w:div>
        <w:div w:id="2018651373">
          <w:marLeft w:val="0"/>
          <w:marRight w:val="0"/>
          <w:marTop w:val="0"/>
          <w:marBottom w:val="0"/>
          <w:divBdr>
            <w:top w:val="none" w:sz="0" w:space="0" w:color="auto"/>
            <w:left w:val="none" w:sz="0" w:space="0" w:color="auto"/>
            <w:bottom w:val="none" w:sz="0" w:space="0" w:color="auto"/>
            <w:right w:val="none" w:sz="0" w:space="0" w:color="auto"/>
          </w:divBdr>
        </w:div>
      </w:divsChild>
    </w:div>
    <w:div w:id="930554090">
      <w:bodyDiv w:val="1"/>
      <w:marLeft w:val="0"/>
      <w:marRight w:val="0"/>
      <w:marTop w:val="0"/>
      <w:marBottom w:val="0"/>
      <w:divBdr>
        <w:top w:val="none" w:sz="0" w:space="0" w:color="auto"/>
        <w:left w:val="none" w:sz="0" w:space="0" w:color="auto"/>
        <w:bottom w:val="none" w:sz="0" w:space="0" w:color="auto"/>
        <w:right w:val="none" w:sz="0" w:space="0" w:color="auto"/>
      </w:divBdr>
    </w:div>
    <w:div w:id="961418295">
      <w:bodyDiv w:val="1"/>
      <w:marLeft w:val="0"/>
      <w:marRight w:val="0"/>
      <w:marTop w:val="0"/>
      <w:marBottom w:val="0"/>
      <w:divBdr>
        <w:top w:val="none" w:sz="0" w:space="0" w:color="auto"/>
        <w:left w:val="none" w:sz="0" w:space="0" w:color="auto"/>
        <w:bottom w:val="none" w:sz="0" w:space="0" w:color="auto"/>
        <w:right w:val="none" w:sz="0" w:space="0" w:color="auto"/>
      </w:divBdr>
    </w:div>
    <w:div w:id="1149712408">
      <w:bodyDiv w:val="1"/>
      <w:marLeft w:val="0"/>
      <w:marRight w:val="0"/>
      <w:marTop w:val="0"/>
      <w:marBottom w:val="0"/>
      <w:divBdr>
        <w:top w:val="none" w:sz="0" w:space="0" w:color="auto"/>
        <w:left w:val="none" w:sz="0" w:space="0" w:color="auto"/>
        <w:bottom w:val="none" w:sz="0" w:space="0" w:color="auto"/>
        <w:right w:val="none" w:sz="0" w:space="0" w:color="auto"/>
      </w:divBdr>
    </w:div>
    <w:div w:id="1310548718">
      <w:bodyDiv w:val="1"/>
      <w:marLeft w:val="0"/>
      <w:marRight w:val="0"/>
      <w:marTop w:val="0"/>
      <w:marBottom w:val="0"/>
      <w:divBdr>
        <w:top w:val="none" w:sz="0" w:space="0" w:color="auto"/>
        <w:left w:val="none" w:sz="0" w:space="0" w:color="auto"/>
        <w:bottom w:val="none" w:sz="0" w:space="0" w:color="auto"/>
        <w:right w:val="none" w:sz="0" w:space="0" w:color="auto"/>
      </w:divBdr>
    </w:div>
    <w:div w:id="1415513988">
      <w:bodyDiv w:val="1"/>
      <w:marLeft w:val="0"/>
      <w:marRight w:val="0"/>
      <w:marTop w:val="0"/>
      <w:marBottom w:val="0"/>
      <w:divBdr>
        <w:top w:val="none" w:sz="0" w:space="0" w:color="auto"/>
        <w:left w:val="none" w:sz="0" w:space="0" w:color="auto"/>
        <w:bottom w:val="none" w:sz="0" w:space="0" w:color="auto"/>
        <w:right w:val="none" w:sz="0" w:space="0" w:color="auto"/>
      </w:divBdr>
    </w:div>
    <w:div w:id="1486048991">
      <w:bodyDiv w:val="1"/>
      <w:marLeft w:val="0"/>
      <w:marRight w:val="0"/>
      <w:marTop w:val="0"/>
      <w:marBottom w:val="0"/>
      <w:divBdr>
        <w:top w:val="none" w:sz="0" w:space="0" w:color="auto"/>
        <w:left w:val="none" w:sz="0" w:space="0" w:color="auto"/>
        <w:bottom w:val="none" w:sz="0" w:space="0" w:color="auto"/>
        <w:right w:val="none" w:sz="0" w:space="0" w:color="auto"/>
      </w:divBdr>
    </w:div>
    <w:div w:id="1488278516">
      <w:bodyDiv w:val="1"/>
      <w:marLeft w:val="0"/>
      <w:marRight w:val="0"/>
      <w:marTop w:val="0"/>
      <w:marBottom w:val="0"/>
      <w:divBdr>
        <w:top w:val="none" w:sz="0" w:space="0" w:color="auto"/>
        <w:left w:val="none" w:sz="0" w:space="0" w:color="auto"/>
        <w:bottom w:val="none" w:sz="0" w:space="0" w:color="auto"/>
        <w:right w:val="none" w:sz="0" w:space="0" w:color="auto"/>
      </w:divBdr>
      <w:divsChild>
        <w:div w:id="414404537">
          <w:marLeft w:val="806"/>
          <w:marRight w:val="0"/>
          <w:marTop w:val="50"/>
          <w:marBottom w:val="0"/>
          <w:divBdr>
            <w:top w:val="none" w:sz="0" w:space="0" w:color="auto"/>
            <w:left w:val="none" w:sz="0" w:space="0" w:color="auto"/>
            <w:bottom w:val="none" w:sz="0" w:space="0" w:color="auto"/>
            <w:right w:val="none" w:sz="0" w:space="0" w:color="auto"/>
          </w:divBdr>
        </w:div>
        <w:div w:id="414521561">
          <w:marLeft w:val="806"/>
          <w:marRight w:val="0"/>
          <w:marTop w:val="50"/>
          <w:marBottom w:val="0"/>
          <w:divBdr>
            <w:top w:val="none" w:sz="0" w:space="0" w:color="auto"/>
            <w:left w:val="none" w:sz="0" w:space="0" w:color="auto"/>
            <w:bottom w:val="none" w:sz="0" w:space="0" w:color="auto"/>
            <w:right w:val="none" w:sz="0" w:space="0" w:color="auto"/>
          </w:divBdr>
        </w:div>
        <w:div w:id="812021716">
          <w:marLeft w:val="806"/>
          <w:marRight w:val="0"/>
          <w:marTop w:val="50"/>
          <w:marBottom w:val="0"/>
          <w:divBdr>
            <w:top w:val="none" w:sz="0" w:space="0" w:color="auto"/>
            <w:left w:val="none" w:sz="0" w:space="0" w:color="auto"/>
            <w:bottom w:val="none" w:sz="0" w:space="0" w:color="auto"/>
            <w:right w:val="none" w:sz="0" w:space="0" w:color="auto"/>
          </w:divBdr>
        </w:div>
        <w:div w:id="943732798">
          <w:marLeft w:val="806"/>
          <w:marRight w:val="0"/>
          <w:marTop w:val="50"/>
          <w:marBottom w:val="0"/>
          <w:divBdr>
            <w:top w:val="none" w:sz="0" w:space="0" w:color="auto"/>
            <w:left w:val="none" w:sz="0" w:space="0" w:color="auto"/>
            <w:bottom w:val="none" w:sz="0" w:space="0" w:color="auto"/>
            <w:right w:val="none" w:sz="0" w:space="0" w:color="auto"/>
          </w:divBdr>
        </w:div>
        <w:div w:id="959147270">
          <w:marLeft w:val="806"/>
          <w:marRight w:val="0"/>
          <w:marTop w:val="50"/>
          <w:marBottom w:val="0"/>
          <w:divBdr>
            <w:top w:val="none" w:sz="0" w:space="0" w:color="auto"/>
            <w:left w:val="none" w:sz="0" w:space="0" w:color="auto"/>
            <w:bottom w:val="none" w:sz="0" w:space="0" w:color="auto"/>
            <w:right w:val="none" w:sz="0" w:space="0" w:color="auto"/>
          </w:divBdr>
        </w:div>
        <w:div w:id="1155991982">
          <w:marLeft w:val="806"/>
          <w:marRight w:val="0"/>
          <w:marTop w:val="50"/>
          <w:marBottom w:val="0"/>
          <w:divBdr>
            <w:top w:val="none" w:sz="0" w:space="0" w:color="auto"/>
            <w:left w:val="none" w:sz="0" w:space="0" w:color="auto"/>
            <w:bottom w:val="none" w:sz="0" w:space="0" w:color="auto"/>
            <w:right w:val="none" w:sz="0" w:space="0" w:color="auto"/>
          </w:divBdr>
        </w:div>
        <w:div w:id="1488013573">
          <w:marLeft w:val="806"/>
          <w:marRight w:val="0"/>
          <w:marTop w:val="50"/>
          <w:marBottom w:val="0"/>
          <w:divBdr>
            <w:top w:val="none" w:sz="0" w:space="0" w:color="auto"/>
            <w:left w:val="none" w:sz="0" w:space="0" w:color="auto"/>
            <w:bottom w:val="none" w:sz="0" w:space="0" w:color="auto"/>
            <w:right w:val="none" w:sz="0" w:space="0" w:color="auto"/>
          </w:divBdr>
        </w:div>
      </w:divsChild>
    </w:div>
    <w:div w:id="1778258507">
      <w:bodyDiv w:val="1"/>
      <w:marLeft w:val="0"/>
      <w:marRight w:val="0"/>
      <w:marTop w:val="0"/>
      <w:marBottom w:val="0"/>
      <w:divBdr>
        <w:top w:val="none" w:sz="0" w:space="0" w:color="auto"/>
        <w:left w:val="none" w:sz="0" w:space="0" w:color="auto"/>
        <w:bottom w:val="none" w:sz="0" w:space="0" w:color="auto"/>
        <w:right w:val="none" w:sz="0" w:space="0" w:color="auto"/>
      </w:divBdr>
      <w:divsChild>
        <w:div w:id="130902804">
          <w:marLeft w:val="0"/>
          <w:marRight w:val="0"/>
          <w:marTop w:val="0"/>
          <w:marBottom w:val="0"/>
          <w:divBdr>
            <w:top w:val="none" w:sz="0" w:space="0" w:color="auto"/>
            <w:left w:val="none" w:sz="0" w:space="0" w:color="auto"/>
            <w:bottom w:val="none" w:sz="0" w:space="0" w:color="auto"/>
            <w:right w:val="none" w:sz="0" w:space="0" w:color="auto"/>
          </w:divBdr>
        </w:div>
        <w:div w:id="291978850">
          <w:marLeft w:val="0"/>
          <w:marRight w:val="0"/>
          <w:marTop w:val="0"/>
          <w:marBottom w:val="0"/>
          <w:divBdr>
            <w:top w:val="none" w:sz="0" w:space="0" w:color="auto"/>
            <w:left w:val="none" w:sz="0" w:space="0" w:color="auto"/>
            <w:bottom w:val="none" w:sz="0" w:space="0" w:color="auto"/>
            <w:right w:val="none" w:sz="0" w:space="0" w:color="auto"/>
          </w:divBdr>
        </w:div>
        <w:div w:id="500776784">
          <w:marLeft w:val="0"/>
          <w:marRight w:val="0"/>
          <w:marTop w:val="0"/>
          <w:marBottom w:val="0"/>
          <w:divBdr>
            <w:top w:val="none" w:sz="0" w:space="0" w:color="auto"/>
            <w:left w:val="none" w:sz="0" w:space="0" w:color="auto"/>
            <w:bottom w:val="none" w:sz="0" w:space="0" w:color="auto"/>
            <w:right w:val="none" w:sz="0" w:space="0" w:color="auto"/>
          </w:divBdr>
        </w:div>
        <w:div w:id="741679738">
          <w:marLeft w:val="0"/>
          <w:marRight w:val="0"/>
          <w:marTop w:val="0"/>
          <w:marBottom w:val="0"/>
          <w:divBdr>
            <w:top w:val="none" w:sz="0" w:space="0" w:color="auto"/>
            <w:left w:val="none" w:sz="0" w:space="0" w:color="auto"/>
            <w:bottom w:val="none" w:sz="0" w:space="0" w:color="auto"/>
            <w:right w:val="none" w:sz="0" w:space="0" w:color="auto"/>
          </w:divBdr>
        </w:div>
        <w:div w:id="1025134126">
          <w:marLeft w:val="0"/>
          <w:marRight w:val="0"/>
          <w:marTop w:val="0"/>
          <w:marBottom w:val="0"/>
          <w:divBdr>
            <w:top w:val="none" w:sz="0" w:space="0" w:color="auto"/>
            <w:left w:val="none" w:sz="0" w:space="0" w:color="auto"/>
            <w:bottom w:val="none" w:sz="0" w:space="0" w:color="auto"/>
            <w:right w:val="none" w:sz="0" w:space="0" w:color="auto"/>
          </w:divBdr>
        </w:div>
        <w:div w:id="1066686629">
          <w:marLeft w:val="0"/>
          <w:marRight w:val="0"/>
          <w:marTop w:val="0"/>
          <w:marBottom w:val="0"/>
          <w:divBdr>
            <w:top w:val="none" w:sz="0" w:space="0" w:color="auto"/>
            <w:left w:val="none" w:sz="0" w:space="0" w:color="auto"/>
            <w:bottom w:val="none" w:sz="0" w:space="0" w:color="auto"/>
            <w:right w:val="none" w:sz="0" w:space="0" w:color="auto"/>
          </w:divBdr>
        </w:div>
        <w:div w:id="1555382974">
          <w:marLeft w:val="0"/>
          <w:marRight w:val="0"/>
          <w:marTop w:val="0"/>
          <w:marBottom w:val="0"/>
          <w:divBdr>
            <w:top w:val="none" w:sz="0" w:space="0" w:color="auto"/>
            <w:left w:val="none" w:sz="0" w:space="0" w:color="auto"/>
            <w:bottom w:val="none" w:sz="0" w:space="0" w:color="auto"/>
            <w:right w:val="none" w:sz="0" w:space="0" w:color="auto"/>
          </w:divBdr>
        </w:div>
        <w:div w:id="1636373320">
          <w:marLeft w:val="0"/>
          <w:marRight w:val="0"/>
          <w:marTop w:val="0"/>
          <w:marBottom w:val="0"/>
          <w:divBdr>
            <w:top w:val="none" w:sz="0" w:space="0" w:color="auto"/>
            <w:left w:val="none" w:sz="0" w:space="0" w:color="auto"/>
            <w:bottom w:val="none" w:sz="0" w:space="0" w:color="auto"/>
            <w:right w:val="none" w:sz="0" w:space="0" w:color="auto"/>
          </w:divBdr>
        </w:div>
        <w:div w:id="1686707810">
          <w:marLeft w:val="0"/>
          <w:marRight w:val="0"/>
          <w:marTop w:val="0"/>
          <w:marBottom w:val="0"/>
          <w:divBdr>
            <w:top w:val="none" w:sz="0" w:space="0" w:color="auto"/>
            <w:left w:val="none" w:sz="0" w:space="0" w:color="auto"/>
            <w:bottom w:val="none" w:sz="0" w:space="0" w:color="auto"/>
            <w:right w:val="none" w:sz="0" w:space="0" w:color="auto"/>
          </w:divBdr>
        </w:div>
        <w:div w:id="1774394323">
          <w:marLeft w:val="0"/>
          <w:marRight w:val="0"/>
          <w:marTop w:val="0"/>
          <w:marBottom w:val="0"/>
          <w:divBdr>
            <w:top w:val="none" w:sz="0" w:space="0" w:color="auto"/>
            <w:left w:val="none" w:sz="0" w:space="0" w:color="auto"/>
            <w:bottom w:val="none" w:sz="0" w:space="0" w:color="auto"/>
            <w:right w:val="none" w:sz="0" w:space="0" w:color="auto"/>
          </w:divBdr>
        </w:div>
        <w:div w:id="1846434672">
          <w:marLeft w:val="0"/>
          <w:marRight w:val="0"/>
          <w:marTop w:val="0"/>
          <w:marBottom w:val="0"/>
          <w:divBdr>
            <w:top w:val="none" w:sz="0" w:space="0" w:color="auto"/>
            <w:left w:val="none" w:sz="0" w:space="0" w:color="auto"/>
            <w:bottom w:val="none" w:sz="0" w:space="0" w:color="auto"/>
            <w:right w:val="none" w:sz="0" w:space="0" w:color="auto"/>
          </w:divBdr>
        </w:div>
      </w:divsChild>
    </w:div>
    <w:div w:id="1798448042">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22C0-100E-4C00-BDFB-7A3E07C1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10803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XXX</vt:lpstr>
    </vt:vector>
  </TitlesOfParts>
  <Company>HP</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Eriksion Frisk</dc:creator>
  <cp:lastModifiedBy>Erik Friis</cp:lastModifiedBy>
  <cp:revision>2</cp:revision>
  <cp:lastPrinted>2018-03-23T17:01:00Z</cp:lastPrinted>
  <dcterms:created xsi:type="dcterms:W3CDTF">2018-03-23T17:27:00Z</dcterms:created>
  <dcterms:modified xsi:type="dcterms:W3CDTF">2018-03-23T17:27:00Z</dcterms:modified>
</cp:coreProperties>
</file>